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1F3B" w14:textId="5E9206A6" w:rsidR="00315B5E" w:rsidRPr="00315B5E" w:rsidRDefault="00315B5E" w:rsidP="007F0F91">
      <w:pPr>
        <w:spacing w:after="0" w:line="240" w:lineRule="auto"/>
        <w:jc w:val="both"/>
        <w:rPr>
          <w:rFonts w:ascii="Times New Roman" w:eastAsia="Times New Roman" w:hAnsi="Times New Roman" w:cs="Times New Roman"/>
          <w:b/>
          <w:sz w:val="24"/>
          <w:szCs w:val="24"/>
        </w:rPr>
      </w:pPr>
      <w:bookmarkStart w:id="0" w:name="_GoBack"/>
      <w:bookmarkEnd w:id="0"/>
      <w:r w:rsidRPr="00315B5E">
        <w:rPr>
          <w:rFonts w:ascii="Times New Roman" w:eastAsia="Times New Roman" w:hAnsi="Times New Roman" w:cs="Times New Roman"/>
          <w:b/>
          <w:sz w:val="24"/>
          <w:szCs w:val="24"/>
        </w:rPr>
        <w:t>Lisa 3. Projektilepingu vorm</w:t>
      </w:r>
    </w:p>
    <w:p w14:paraId="1D677A86" w14:textId="77777777" w:rsidR="00315B5E" w:rsidRDefault="00315B5E" w:rsidP="007F0F91">
      <w:pPr>
        <w:spacing w:after="0" w:line="240" w:lineRule="auto"/>
        <w:jc w:val="both"/>
        <w:rPr>
          <w:rFonts w:ascii="Times New Roman" w:eastAsia="Times New Roman" w:hAnsi="Times New Roman" w:cs="Times New Roman"/>
          <w:sz w:val="24"/>
          <w:szCs w:val="24"/>
        </w:rPr>
      </w:pPr>
    </w:p>
    <w:p w14:paraId="2584E806" w14:textId="5819030C"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PROJEKTITOETUSLEPING nr </w:t>
      </w:r>
    </w:p>
    <w:p w14:paraId="439FC117" w14:textId="77777777" w:rsidR="001816F7" w:rsidRPr="00CD2FC2" w:rsidRDefault="001816F7" w:rsidP="007F0F91">
      <w:pPr>
        <w:spacing w:after="0" w:line="240" w:lineRule="auto"/>
        <w:jc w:val="both"/>
        <w:rPr>
          <w:rFonts w:ascii="Times New Roman" w:eastAsia="Times New Roman" w:hAnsi="Times New Roman" w:cs="Times New Roman"/>
          <w:sz w:val="24"/>
          <w:szCs w:val="24"/>
        </w:rPr>
      </w:pPr>
    </w:p>
    <w:p w14:paraId="2E94FE71" w14:textId="7218214D" w:rsidR="00847571" w:rsidRPr="00CD2FC2" w:rsidRDefault="007F0F91" w:rsidP="0084757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Tallinn</w:t>
      </w:r>
      <w:r w:rsidRPr="00CD2FC2">
        <w:rPr>
          <w:rFonts w:ascii="Times New Roman" w:eastAsia="Times New Roman" w:hAnsi="Times New Roman" w:cs="Times New Roman"/>
          <w:sz w:val="24"/>
          <w:szCs w:val="24"/>
        </w:rPr>
        <w:tab/>
      </w:r>
      <w:r w:rsidRPr="00CD2FC2">
        <w:rPr>
          <w:rFonts w:ascii="Times New Roman" w:eastAsia="Times New Roman" w:hAnsi="Times New Roman" w:cs="Times New Roman"/>
          <w:sz w:val="24"/>
          <w:szCs w:val="24"/>
        </w:rPr>
        <w:tab/>
      </w:r>
      <w:r w:rsidRPr="00CD2FC2">
        <w:rPr>
          <w:rFonts w:ascii="Times New Roman" w:eastAsia="Times New Roman" w:hAnsi="Times New Roman" w:cs="Times New Roman"/>
          <w:sz w:val="24"/>
          <w:szCs w:val="24"/>
        </w:rPr>
        <w:tab/>
      </w:r>
      <w:r w:rsidRPr="00CD2FC2">
        <w:rPr>
          <w:rFonts w:ascii="Times New Roman" w:eastAsia="Times New Roman" w:hAnsi="Times New Roman" w:cs="Times New Roman"/>
          <w:sz w:val="24"/>
          <w:szCs w:val="24"/>
        </w:rPr>
        <w:tab/>
      </w:r>
      <w:r w:rsidR="00212E6D" w:rsidRPr="00CD2FC2">
        <w:rPr>
          <w:rFonts w:ascii="Times New Roman" w:eastAsia="Times New Roman" w:hAnsi="Times New Roman" w:cs="Times New Roman"/>
          <w:sz w:val="24"/>
          <w:szCs w:val="24"/>
        </w:rPr>
        <w:tab/>
      </w:r>
      <w:r w:rsidR="00212E6D" w:rsidRPr="00CD2FC2">
        <w:rPr>
          <w:rFonts w:ascii="Times New Roman" w:eastAsia="Times New Roman" w:hAnsi="Times New Roman" w:cs="Times New Roman"/>
          <w:sz w:val="24"/>
          <w:szCs w:val="24"/>
        </w:rPr>
        <w:tab/>
      </w:r>
      <w:r w:rsidR="00212E6D" w:rsidRPr="00CD2FC2">
        <w:rPr>
          <w:rFonts w:ascii="Times New Roman" w:eastAsia="Times New Roman" w:hAnsi="Times New Roman" w:cs="Times New Roman"/>
          <w:sz w:val="24"/>
          <w:szCs w:val="24"/>
        </w:rPr>
        <w:tab/>
      </w:r>
      <w:r w:rsidR="00847571" w:rsidRPr="00CD2FC2">
        <w:rPr>
          <w:rFonts w:ascii="Times New Roman" w:eastAsia="Times New Roman" w:hAnsi="Times New Roman" w:cs="Times New Roman"/>
          <w:sz w:val="24"/>
          <w:szCs w:val="24"/>
        </w:rPr>
        <w:t xml:space="preserve">kuupäeva </w:t>
      </w:r>
      <w:r w:rsidR="00742463">
        <w:rPr>
          <w:rFonts w:ascii="Times New Roman" w:eastAsia="Times New Roman" w:hAnsi="Times New Roman" w:cs="Times New Roman"/>
          <w:sz w:val="24"/>
          <w:szCs w:val="24"/>
        </w:rPr>
        <w:t>vaata digiallkirja konteinerist</w:t>
      </w:r>
    </w:p>
    <w:p w14:paraId="22821B11" w14:textId="6A1B2630" w:rsidR="007F0F91" w:rsidRPr="00CD2FC2" w:rsidRDefault="007F0F91" w:rsidP="007F0F91">
      <w:pPr>
        <w:spacing w:after="0" w:line="240" w:lineRule="auto"/>
        <w:jc w:val="both"/>
        <w:rPr>
          <w:rFonts w:ascii="Times New Roman" w:eastAsia="Times New Roman" w:hAnsi="Times New Roman" w:cs="Times New Roman"/>
          <w:sz w:val="24"/>
          <w:szCs w:val="24"/>
        </w:rPr>
      </w:pPr>
    </w:p>
    <w:p w14:paraId="745526ED" w14:textId="146B0BE3"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Integratsiooni Sihtasutus (edaspidi Sihtasutus), keda esindab põhikirja alusel juhataja </w:t>
      </w:r>
      <w:r w:rsidR="00477691" w:rsidRPr="00CD2FC2">
        <w:rPr>
          <w:rFonts w:ascii="Times New Roman" w:eastAsia="Times New Roman" w:hAnsi="Times New Roman" w:cs="Times New Roman"/>
          <w:sz w:val="24"/>
          <w:szCs w:val="24"/>
        </w:rPr>
        <w:t>Irene Käosaar</w:t>
      </w:r>
      <w:r w:rsidRPr="00CD2FC2">
        <w:rPr>
          <w:rFonts w:ascii="Times New Roman" w:eastAsia="Times New Roman" w:hAnsi="Times New Roman" w:cs="Times New Roman"/>
          <w:sz w:val="24"/>
          <w:szCs w:val="24"/>
        </w:rPr>
        <w:t xml:space="preserve">, </w:t>
      </w:r>
    </w:p>
    <w:p w14:paraId="0D38B7B0" w14:textId="75613481" w:rsidR="00477691" w:rsidRPr="00CD2FC2" w:rsidRDefault="004776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j</w:t>
      </w:r>
      <w:r w:rsidR="007F0F91" w:rsidRPr="00CD2FC2">
        <w:rPr>
          <w:rFonts w:ascii="Times New Roman" w:eastAsia="Times New Roman" w:hAnsi="Times New Roman" w:cs="Times New Roman"/>
          <w:sz w:val="24"/>
          <w:szCs w:val="24"/>
        </w:rPr>
        <w:t>a</w:t>
      </w:r>
    </w:p>
    <w:p w14:paraId="3B255DB8" w14:textId="3E53D18F" w:rsidR="007F0F91" w:rsidRPr="00CD2FC2" w:rsidRDefault="00DB7A67" w:rsidP="007F0F91">
      <w:pPr>
        <w:spacing w:after="0" w:line="240" w:lineRule="auto"/>
        <w:jc w:val="both"/>
        <w:rPr>
          <w:rFonts w:ascii="Times New Roman" w:eastAsia="Times New Roman" w:hAnsi="Times New Roman" w:cs="Times New Roman"/>
          <w:sz w:val="24"/>
          <w:szCs w:val="24"/>
        </w:rPr>
      </w:pPr>
      <w:r w:rsidRPr="00DB7A67">
        <w:rPr>
          <w:rFonts w:ascii="Times New Roman ,serif" w:hAnsi="Times New Roman ,serif"/>
          <w:sz w:val="24"/>
          <w:szCs w:val="24"/>
          <w:highlight w:val="lightGray"/>
          <w:lang w:eastAsia="et-EE"/>
        </w:rPr>
        <w:t>….</w:t>
      </w:r>
      <w:r w:rsidR="00477691" w:rsidRPr="00CD2FC2">
        <w:rPr>
          <w:rFonts w:ascii="Times New Roman" w:eastAsia="Times New Roman" w:hAnsi="Times New Roman" w:cs="Times New Roman"/>
          <w:sz w:val="24"/>
          <w:szCs w:val="24"/>
        </w:rPr>
        <w:t xml:space="preserve"> </w:t>
      </w:r>
      <w:r w:rsidR="00730EA2" w:rsidRPr="00CD2FC2">
        <w:rPr>
          <w:rFonts w:ascii="Times New Roman" w:eastAsia="Times New Roman" w:hAnsi="Times New Roman" w:cs="Times New Roman"/>
          <w:sz w:val="24"/>
          <w:szCs w:val="24"/>
        </w:rPr>
        <w:t>(edaspidi Toetuse Saaja)</w:t>
      </w:r>
      <w:r w:rsidR="007F0F91" w:rsidRPr="00CD2FC2">
        <w:rPr>
          <w:rFonts w:ascii="Times New Roman" w:eastAsia="Times New Roman" w:hAnsi="Times New Roman" w:cs="Times New Roman"/>
          <w:sz w:val="24"/>
          <w:szCs w:val="24"/>
        </w:rPr>
        <w:t>, keda esindab</w:t>
      </w:r>
      <w:r w:rsidR="005B7CB5" w:rsidRPr="00CD2FC2">
        <w:rPr>
          <w:rFonts w:ascii="Times New Roman" w:eastAsia="Times New Roman" w:hAnsi="Times New Roman" w:cs="Times New Roman"/>
          <w:sz w:val="24"/>
          <w:szCs w:val="24"/>
        </w:rPr>
        <w:t xml:space="preserve"> </w:t>
      </w:r>
      <w:r w:rsidRPr="00DB7A67">
        <w:rPr>
          <w:rFonts w:ascii="Times New Roman" w:hAnsi="Times New Roman" w:cs="Times New Roman"/>
          <w:color w:val="000000"/>
          <w:sz w:val="24"/>
          <w:szCs w:val="24"/>
          <w:shd w:val="clear" w:color="auto" w:fill="E7E6E6" w:themeFill="background2"/>
        </w:rPr>
        <w:t>…</w:t>
      </w:r>
      <w:r w:rsidR="00730EA2" w:rsidRPr="00DB7A67">
        <w:rPr>
          <w:rFonts w:ascii="Times New Roman" w:eastAsia="Times New Roman" w:hAnsi="Times New Roman" w:cs="Times New Roman"/>
          <w:sz w:val="24"/>
          <w:szCs w:val="24"/>
          <w:shd w:val="clear" w:color="auto" w:fill="E7E6E6" w:themeFill="background2"/>
        </w:rPr>
        <w:t>,</w:t>
      </w:r>
    </w:p>
    <w:p w14:paraId="23893E4E"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keda nimetatakse edaspidi eraldi ka Pool ja koos Pooled</w:t>
      </w:r>
      <w:r w:rsidR="00B870D8" w:rsidRPr="00CD2FC2">
        <w:rPr>
          <w:rFonts w:ascii="Times New Roman" w:eastAsia="Times New Roman" w:hAnsi="Times New Roman" w:cs="Times New Roman"/>
          <w:sz w:val="24"/>
          <w:szCs w:val="24"/>
        </w:rPr>
        <w:t>,</w:t>
      </w:r>
    </w:p>
    <w:p w14:paraId="6327F460" w14:textId="5D4FDE4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on sõlminud käesoleva projektitoetuslepingu (edaspidi Leping</w:t>
      </w:r>
      <w:r w:rsidR="00EA5CCE" w:rsidRPr="00CD2FC2">
        <w:rPr>
          <w:rFonts w:ascii="Times New Roman" w:eastAsia="Times New Roman" w:hAnsi="Times New Roman" w:cs="Times New Roman"/>
          <w:sz w:val="24"/>
          <w:szCs w:val="24"/>
        </w:rPr>
        <w:t>) alljärgnevatel tingimustel.</w:t>
      </w:r>
    </w:p>
    <w:p w14:paraId="0ED6F001"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66C203C5"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 POOLTE ANDMED</w:t>
      </w:r>
    </w:p>
    <w:tbl>
      <w:tblPr>
        <w:tblW w:w="9176" w:type="dxa"/>
        <w:tblInd w:w="-38" w:type="dxa"/>
        <w:tblLayout w:type="fixed"/>
        <w:tblCellMar>
          <w:left w:w="70" w:type="dxa"/>
          <w:right w:w="70" w:type="dxa"/>
        </w:tblCellMar>
        <w:tblLook w:val="00A0" w:firstRow="1" w:lastRow="0" w:firstColumn="1" w:lastColumn="0" w:noHBand="0" w:noVBand="0"/>
      </w:tblPr>
      <w:tblGrid>
        <w:gridCol w:w="4786"/>
        <w:gridCol w:w="4390"/>
      </w:tblGrid>
      <w:tr w:rsidR="004347A8" w:rsidRPr="00CD2FC2" w14:paraId="1ADC5B3E" w14:textId="77777777" w:rsidTr="004347A8">
        <w:trPr>
          <w:trHeight w:val="3628"/>
        </w:trPr>
        <w:tc>
          <w:tcPr>
            <w:tcW w:w="4786" w:type="dxa"/>
          </w:tcPr>
          <w:p w14:paraId="3C177941"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6B938089" w14:textId="77777777" w:rsidR="007F0F91" w:rsidRPr="00CD2FC2" w:rsidRDefault="00B870D8"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SIHTASUTUS</w:t>
            </w:r>
          </w:p>
          <w:p w14:paraId="14B70461" w14:textId="4C616A25" w:rsidR="007F0F91" w:rsidRPr="00CD2FC2" w:rsidRDefault="00EA5CCE"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Nimi: Integratsiooni </w:t>
            </w:r>
            <w:r w:rsidR="007F0F91" w:rsidRPr="00CD2FC2">
              <w:rPr>
                <w:rFonts w:ascii="Times New Roman" w:eastAsia="Times New Roman" w:hAnsi="Times New Roman" w:cs="Times New Roman"/>
                <w:sz w:val="24"/>
                <w:szCs w:val="24"/>
              </w:rPr>
              <w:t>Sih</w:t>
            </w:r>
            <w:r w:rsidRPr="00CD2FC2">
              <w:rPr>
                <w:rFonts w:ascii="Times New Roman" w:eastAsia="Times New Roman" w:hAnsi="Times New Roman" w:cs="Times New Roman"/>
                <w:sz w:val="24"/>
                <w:szCs w:val="24"/>
              </w:rPr>
              <w:t>tasutus</w:t>
            </w:r>
          </w:p>
          <w:p w14:paraId="4C2FB369" w14:textId="77777777" w:rsidR="007F0F91" w:rsidRPr="00CD2FC2" w:rsidRDefault="00B870D8"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Registrikood: 90000788</w:t>
            </w:r>
          </w:p>
          <w:p w14:paraId="5D02A97F" w14:textId="61094B5C" w:rsidR="007F0F91" w:rsidRPr="00CD2FC2" w:rsidRDefault="00A66C85" w:rsidP="008927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Aadress: Lõõtsa 2a</w:t>
            </w:r>
            <w:r w:rsidR="007F0F91" w:rsidRPr="00CD2FC2">
              <w:rPr>
                <w:rFonts w:ascii="Times New Roman" w:eastAsia="Times New Roman" w:hAnsi="Times New Roman" w:cs="Times New Roman"/>
                <w:sz w:val="24"/>
                <w:szCs w:val="24"/>
              </w:rPr>
              <w:t xml:space="preserve">, 11415 </w:t>
            </w:r>
            <w:r w:rsidR="00B870D8" w:rsidRPr="00CD2FC2">
              <w:rPr>
                <w:rFonts w:ascii="Times New Roman" w:eastAsia="Times New Roman" w:hAnsi="Times New Roman" w:cs="Times New Roman"/>
                <w:sz w:val="24"/>
                <w:szCs w:val="24"/>
              </w:rPr>
              <w:t>Tallinn</w:t>
            </w:r>
          </w:p>
          <w:p w14:paraId="372C2D87" w14:textId="34DB7620" w:rsidR="00EF019A" w:rsidRPr="00CD2FC2" w:rsidRDefault="00EF019A"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Veebilehekülg: www.integratsioon.ee</w:t>
            </w:r>
          </w:p>
          <w:p w14:paraId="4A2D4B9F" w14:textId="6ACFF119" w:rsidR="007F0F91" w:rsidRPr="00CD2FC2" w:rsidRDefault="007F0F9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Kontaktisik: </w:t>
            </w:r>
            <w:r w:rsidR="006E7816">
              <w:rPr>
                <w:rFonts w:ascii="Times New Roman" w:eastAsia="Times New Roman" w:hAnsi="Times New Roman" w:cs="Times New Roman"/>
                <w:sz w:val="24"/>
                <w:szCs w:val="24"/>
              </w:rPr>
              <w:t>….</w:t>
            </w:r>
          </w:p>
          <w:p w14:paraId="46BAEE79" w14:textId="0824F2C2" w:rsidR="007F0F91" w:rsidRPr="00CD2FC2" w:rsidRDefault="007F0F9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Kontaktisiku amet: </w:t>
            </w:r>
            <w:r w:rsidR="006E7816">
              <w:rPr>
                <w:rFonts w:ascii="Times New Roman" w:eastAsia="Times New Roman" w:hAnsi="Times New Roman" w:cs="Times New Roman"/>
                <w:sz w:val="24"/>
                <w:szCs w:val="24"/>
              </w:rPr>
              <w:t>….</w:t>
            </w:r>
          </w:p>
          <w:p w14:paraId="0C5B7E63" w14:textId="7D577F5C" w:rsidR="007F0F91" w:rsidRPr="00CD2FC2" w:rsidRDefault="00742463" w:rsidP="008927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006E7816">
              <w:rPr>
                <w:rFonts w:ascii="Times New Roman" w:eastAsia="Times New Roman" w:hAnsi="Times New Roman" w:cs="Times New Roman"/>
                <w:sz w:val="24"/>
                <w:szCs w:val="24"/>
              </w:rPr>
              <w:t>….</w:t>
            </w:r>
          </w:p>
          <w:p w14:paraId="2D0C5B0E" w14:textId="06CB38EE" w:rsidR="007F0F91" w:rsidRPr="00CD2FC2" w:rsidRDefault="007F0F9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E-post: </w:t>
            </w:r>
            <w:r w:rsidR="006E7816">
              <w:rPr>
                <w:rFonts w:ascii="Times New Roman" w:eastAsia="Times New Roman" w:hAnsi="Times New Roman" w:cs="Times New Roman"/>
                <w:sz w:val="24"/>
                <w:szCs w:val="24"/>
              </w:rPr>
              <w:t>….</w:t>
            </w:r>
          </w:p>
          <w:p w14:paraId="4E0DFFAD" w14:textId="77777777" w:rsidR="007F0F91" w:rsidRPr="00CD2FC2" w:rsidRDefault="007F0F9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Pangakonto valdaja: Rahandusministeerium</w:t>
            </w:r>
          </w:p>
          <w:p w14:paraId="3994B3D5" w14:textId="77777777" w:rsidR="00EA5CCE" w:rsidRPr="00CD2FC2" w:rsidRDefault="007F0F91" w:rsidP="00EA5CCE">
            <w:pPr>
              <w:spacing w:after="0" w:line="240" w:lineRule="auto"/>
              <w:rPr>
                <w:rFonts w:ascii="Times New Roman" w:hAnsi="Times New Roman" w:cs="Times New Roman"/>
                <w:sz w:val="24"/>
                <w:szCs w:val="24"/>
              </w:rPr>
            </w:pPr>
            <w:r w:rsidRPr="00CD2FC2">
              <w:rPr>
                <w:rFonts w:ascii="Times New Roman" w:eastAsia="Times New Roman" w:hAnsi="Times New Roman" w:cs="Times New Roman"/>
                <w:sz w:val="24"/>
                <w:szCs w:val="24"/>
              </w:rPr>
              <w:t xml:space="preserve">Pangakonto: </w:t>
            </w:r>
            <w:r w:rsidR="00EA5CCE" w:rsidRPr="00CD2FC2">
              <w:rPr>
                <w:rFonts w:ascii="Times New Roman" w:hAnsi="Times New Roman" w:cs="Times New Roman"/>
                <w:sz w:val="24"/>
                <w:szCs w:val="24"/>
              </w:rPr>
              <w:t xml:space="preserve">SEB EE731010220027689012 </w:t>
            </w:r>
          </w:p>
          <w:p w14:paraId="18C3C879" w14:textId="77777777" w:rsidR="00EA5CCE" w:rsidRPr="00CD2FC2" w:rsidRDefault="00EA5CCE" w:rsidP="00EA5CCE">
            <w:pPr>
              <w:spacing w:after="0" w:line="240" w:lineRule="auto"/>
              <w:rPr>
                <w:rFonts w:ascii="Times New Roman" w:hAnsi="Times New Roman" w:cs="Times New Roman"/>
                <w:sz w:val="24"/>
                <w:szCs w:val="24"/>
              </w:rPr>
            </w:pPr>
            <w:r w:rsidRPr="00CD2FC2">
              <w:rPr>
                <w:rFonts w:ascii="Times New Roman" w:hAnsi="Times New Roman" w:cs="Times New Roman"/>
                <w:sz w:val="24"/>
                <w:szCs w:val="24"/>
              </w:rPr>
              <w:t>või Swedbank EE382200221020595183</w:t>
            </w:r>
          </w:p>
          <w:p w14:paraId="23E99DDD" w14:textId="29EE987C" w:rsidR="007F0F91" w:rsidRPr="00CD2FC2" w:rsidRDefault="00EA5CCE" w:rsidP="00EA5CCE">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Viitenumber: </w:t>
            </w:r>
            <w:r w:rsidRPr="00CD2FC2">
              <w:rPr>
                <w:rFonts w:ascii="Times New Roman" w:eastAsia="Times New Roman" w:hAnsi="Times New Roman" w:cs="Times New Roman"/>
                <w:sz w:val="24"/>
                <w:szCs w:val="24"/>
                <w:lang w:eastAsia="et-EE"/>
              </w:rPr>
              <w:t>3500081128</w:t>
            </w:r>
          </w:p>
        </w:tc>
        <w:tc>
          <w:tcPr>
            <w:tcW w:w="4390" w:type="dxa"/>
          </w:tcPr>
          <w:p w14:paraId="5459DA1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16105DAE"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TOETUSE SAAJA</w:t>
            </w:r>
          </w:p>
          <w:p w14:paraId="0CE68DF7" w14:textId="4324C529" w:rsidR="007F0F91" w:rsidRPr="00CD2FC2" w:rsidRDefault="007F0F9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Nimi: </w:t>
            </w:r>
          </w:p>
          <w:p w14:paraId="03E10796" w14:textId="74AC8F5B" w:rsidR="007F0F91" w:rsidRPr="00CD2FC2" w:rsidRDefault="007F0F91" w:rsidP="008927D2">
            <w:pPr>
              <w:spacing w:after="0" w:line="240" w:lineRule="auto"/>
            </w:pPr>
            <w:r w:rsidRPr="00CD2FC2">
              <w:rPr>
                <w:rFonts w:ascii="Times New Roman" w:eastAsia="Times New Roman" w:hAnsi="Times New Roman" w:cs="Times New Roman"/>
                <w:sz w:val="24"/>
                <w:szCs w:val="24"/>
              </w:rPr>
              <w:t>Registrikood:</w:t>
            </w:r>
            <w:r w:rsidR="009706A1" w:rsidRPr="00CD2FC2">
              <w:t xml:space="preserve"> </w:t>
            </w:r>
          </w:p>
          <w:p w14:paraId="6AECCA93" w14:textId="1B04919E" w:rsidR="007F0F91" w:rsidRPr="00CD2FC2" w:rsidRDefault="007F0F9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Aadress: </w:t>
            </w:r>
          </w:p>
          <w:p w14:paraId="19245560" w14:textId="25503921" w:rsidR="007F0F91" w:rsidRPr="00CD2FC2" w:rsidRDefault="007F0F91" w:rsidP="00DB7A67">
            <w:pPr>
              <w:tabs>
                <w:tab w:val="center" w:pos="2125"/>
              </w:tabs>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Kontaktisik: </w:t>
            </w:r>
            <w:r w:rsidR="00DB7A67">
              <w:rPr>
                <w:rFonts w:ascii="Times New Roman" w:eastAsia="Times New Roman" w:hAnsi="Times New Roman" w:cs="Times New Roman"/>
                <w:sz w:val="24"/>
                <w:szCs w:val="24"/>
              </w:rPr>
              <w:tab/>
            </w:r>
          </w:p>
          <w:p w14:paraId="21EC13FA" w14:textId="21C017B9" w:rsidR="007F0F91" w:rsidRPr="00CD2FC2" w:rsidRDefault="007F0F91" w:rsidP="00DB7A67">
            <w:pPr>
              <w:tabs>
                <w:tab w:val="right" w:pos="4250"/>
              </w:tabs>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Kontaktisiku amet: </w:t>
            </w:r>
            <w:r w:rsidR="00DB7A67">
              <w:rPr>
                <w:rFonts w:ascii="Times New Roman" w:eastAsia="Times New Roman" w:hAnsi="Times New Roman" w:cs="Times New Roman"/>
                <w:sz w:val="24"/>
                <w:szCs w:val="24"/>
              </w:rPr>
              <w:tab/>
            </w:r>
          </w:p>
          <w:p w14:paraId="78C717F6" w14:textId="778ADE1E" w:rsidR="007F0F91" w:rsidRPr="00CD2FC2" w:rsidRDefault="007F0F9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Tel.: </w:t>
            </w:r>
            <w:r w:rsidR="00DB7A67">
              <w:rPr>
                <w:rFonts w:ascii="Times New Roman" w:eastAsia="Times New Roman" w:hAnsi="Times New Roman" w:cs="Times New Roman"/>
                <w:sz w:val="24"/>
                <w:szCs w:val="24"/>
              </w:rPr>
              <w:t>.</w:t>
            </w:r>
          </w:p>
          <w:p w14:paraId="08EF36C6" w14:textId="0990D219" w:rsidR="007F0F91" w:rsidRPr="00CD2FC2" w:rsidRDefault="007F0F9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E-post: </w:t>
            </w:r>
            <w:r w:rsidR="00DB7A67">
              <w:rPr>
                <w:rFonts w:ascii="Times New Roman" w:eastAsia="Times New Roman" w:hAnsi="Times New Roman" w:cs="Times New Roman"/>
                <w:sz w:val="24"/>
                <w:szCs w:val="24"/>
              </w:rPr>
              <w:t>.</w:t>
            </w:r>
          </w:p>
          <w:p w14:paraId="5C150DE3" w14:textId="7CA12D4D" w:rsidR="007F0F91" w:rsidRPr="00CD2FC2" w:rsidRDefault="007F0F9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Pangakonto: </w:t>
            </w:r>
            <w:r w:rsidR="00DB7A67">
              <w:rPr>
                <w:rFonts w:ascii="Times New Roman" w:eastAsia="Times New Roman" w:hAnsi="Times New Roman" w:cs="Times New Roman"/>
                <w:sz w:val="24"/>
                <w:szCs w:val="24"/>
              </w:rPr>
              <w:t>.</w:t>
            </w:r>
          </w:p>
          <w:p w14:paraId="2EC2B401" w14:textId="7C6F18FD" w:rsidR="007F0F91" w:rsidRPr="00CD2FC2" w:rsidRDefault="005B5181" w:rsidP="008927D2">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Pangakonto valdaja: </w:t>
            </w:r>
            <w:r w:rsidR="00DB7A67">
              <w:rPr>
                <w:rFonts w:ascii="Times New Roman ,serif" w:hAnsi="Times New Roman ,serif"/>
                <w:sz w:val="24"/>
                <w:szCs w:val="24"/>
                <w:lang w:eastAsia="et-EE"/>
              </w:rPr>
              <w:t>.</w:t>
            </w:r>
          </w:p>
          <w:p w14:paraId="7E804B79" w14:textId="6FC569A7" w:rsidR="007F0F91" w:rsidRPr="00CD2FC2" w:rsidRDefault="007F0F91" w:rsidP="008927D2">
            <w:pPr>
              <w:spacing w:after="0" w:line="240" w:lineRule="auto"/>
              <w:rPr>
                <w:rFonts w:ascii="Times New Roman" w:eastAsia="Times New Roman" w:hAnsi="Times New Roman" w:cs="Times New Roman"/>
                <w:sz w:val="24"/>
                <w:szCs w:val="24"/>
                <w:lang w:val="en-US"/>
              </w:rPr>
            </w:pPr>
          </w:p>
        </w:tc>
      </w:tr>
    </w:tbl>
    <w:p w14:paraId="12A51DC9"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50F6F105" w14:textId="77777777" w:rsidR="00742463" w:rsidRDefault="007F0F91" w:rsidP="001816F7">
      <w:pPr>
        <w:spacing w:after="0" w:line="240" w:lineRule="auto"/>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2. ÜLDSÄTTED</w:t>
      </w:r>
    </w:p>
    <w:p w14:paraId="71A331B5" w14:textId="0D08B741" w:rsidR="002D518B" w:rsidRDefault="007F0F91" w:rsidP="002D518B">
      <w:pPr>
        <w:rPr>
          <w:rFonts w:ascii="Times New Roman" w:hAnsi="Times New Roman" w:cs="Times New Roman"/>
          <w:sz w:val="24"/>
          <w:szCs w:val="24"/>
        </w:rPr>
      </w:pPr>
      <w:r w:rsidRPr="00CD2FC2">
        <w:rPr>
          <w:rFonts w:ascii="Times New Roman" w:eastAsia="Times New Roman" w:hAnsi="Times New Roman" w:cs="Times New Roman"/>
          <w:sz w:val="24"/>
          <w:szCs w:val="24"/>
        </w:rPr>
        <w:t xml:space="preserve">2.1 Lepingu eesmärk on reguleerida Toetuse Saaja projekti </w:t>
      </w:r>
      <w:r w:rsidR="00F13FD1">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(edaspidi Projekt</w:t>
      </w:r>
      <w:r w:rsidR="00A66C85">
        <w:rPr>
          <w:rFonts w:ascii="Times New Roman" w:eastAsia="Times New Roman" w:hAnsi="Times New Roman" w:cs="Times New Roman"/>
          <w:sz w:val="24"/>
          <w:szCs w:val="24"/>
        </w:rPr>
        <w:t>)</w:t>
      </w:r>
      <w:r w:rsidRPr="00CD2FC2">
        <w:rPr>
          <w:rFonts w:ascii="Times New Roman" w:eastAsia="Times New Roman" w:hAnsi="Times New Roman" w:cs="Times New Roman"/>
          <w:sz w:val="24"/>
          <w:szCs w:val="24"/>
        </w:rPr>
        <w:t>,</w:t>
      </w:r>
      <w:r w:rsidRPr="00CD2FC2">
        <w:rPr>
          <w:rFonts w:ascii="Times New Roman" w:eastAsia="Times New Roman" w:hAnsi="Times New Roman" w:cs="Times New Roman"/>
          <w:i/>
          <w:sz w:val="24"/>
          <w:szCs w:val="24"/>
        </w:rPr>
        <w:t xml:space="preserve"> </w:t>
      </w:r>
      <w:r w:rsidRPr="00CD2FC2">
        <w:rPr>
          <w:rFonts w:ascii="Times New Roman" w:eastAsia="Times New Roman" w:hAnsi="Times New Roman" w:cs="Times New Roman"/>
          <w:sz w:val="24"/>
          <w:szCs w:val="24"/>
        </w:rPr>
        <w:t xml:space="preserve">mis vastab Lepingu lisale </w:t>
      </w:r>
      <w:r w:rsidR="005B5181" w:rsidRPr="00CD2FC2">
        <w:rPr>
          <w:rFonts w:ascii="Times New Roman" w:eastAsia="Times New Roman" w:hAnsi="Times New Roman" w:cs="Times New Roman"/>
          <w:sz w:val="24"/>
          <w:szCs w:val="24"/>
        </w:rPr>
        <w:t>1</w:t>
      </w:r>
      <w:r w:rsidRPr="00CD2FC2">
        <w:rPr>
          <w:rFonts w:ascii="Times New Roman" w:eastAsia="Times New Roman" w:hAnsi="Times New Roman" w:cs="Times New Roman"/>
          <w:sz w:val="24"/>
          <w:szCs w:val="24"/>
        </w:rPr>
        <w:t xml:space="preserve">) rahastamise tingimusi ning Projekti rakendamisega seotud Poolte õigusi ja kohustusi. Projekti toetatakse Sihtasutuse </w:t>
      </w:r>
      <w:r w:rsidR="000B40A6">
        <w:rPr>
          <w:rFonts w:ascii="Times New Roman" w:eastAsia="Times New Roman" w:hAnsi="Times New Roman" w:cs="Times New Roman"/>
          <w:sz w:val="24"/>
          <w:szCs w:val="24"/>
        </w:rPr>
        <w:t>....2018</w:t>
      </w:r>
      <w:r w:rsidR="00DA626D"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 xml:space="preserve">väljakuulutatud konkursi </w:t>
      </w:r>
      <w:r w:rsidR="00EB502F" w:rsidRPr="00EB502F">
        <w:rPr>
          <w:rFonts w:ascii="Times New Roman" w:eastAsia="Times New Roman" w:hAnsi="Times New Roman" w:cs="Times New Roman"/>
          <w:sz w:val="24"/>
          <w:szCs w:val="24"/>
        </w:rPr>
        <w:t>RK18KKT001</w:t>
      </w:r>
      <w:r w:rsidR="00205258">
        <w:rPr>
          <w:rFonts w:ascii="Times New Roman" w:eastAsia="Times New Roman" w:hAnsi="Times New Roman" w:cs="Times New Roman"/>
          <w:sz w:val="24"/>
          <w:szCs w:val="24"/>
        </w:rPr>
        <w:t xml:space="preserve"> </w:t>
      </w:r>
      <w:r w:rsidR="00DA626D" w:rsidRPr="00CD2FC2">
        <w:rPr>
          <w:rFonts w:ascii="Times New Roman" w:eastAsia="Times New Roman" w:hAnsi="Times New Roman" w:cs="Times New Roman"/>
          <w:sz w:val="24"/>
          <w:szCs w:val="24"/>
        </w:rPr>
        <w:t>„</w:t>
      </w:r>
      <w:r w:rsidR="000B40A6">
        <w:rPr>
          <w:rFonts w:ascii="Times New Roman" w:hAnsi="Times New Roman" w:cs="Times New Roman"/>
          <w:color w:val="000000" w:themeColor="text1"/>
          <w:sz w:val="24"/>
          <w:szCs w:val="24"/>
        </w:rPr>
        <w:t>Eesti keele õppe, k</w:t>
      </w:r>
      <w:r w:rsidR="000B40A6" w:rsidRPr="00D732E9">
        <w:rPr>
          <w:rFonts w:ascii="Times New Roman" w:hAnsi="Times New Roman" w:cs="Times New Roman"/>
          <w:color w:val="000000" w:themeColor="text1"/>
          <w:sz w:val="24"/>
          <w:szCs w:val="24"/>
        </w:rPr>
        <w:t>ultuuri</w:t>
      </w:r>
      <w:r w:rsidR="000B40A6">
        <w:rPr>
          <w:rFonts w:ascii="Times New Roman" w:hAnsi="Times New Roman" w:cs="Times New Roman"/>
          <w:color w:val="000000" w:themeColor="text1"/>
          <w:sz w:val="24"/>
          <w:szCs w:val="24"/>
        </w:rPr>
        <w:t>- ja spordi</w:t>
      </w:r>
      <w:r w:rsidR="000B40A6" w:rsidRPr="00D732E9">
        <w:rPr>
          <w:rFonts w:ascii="Times New Roman" w:hAnsi="Times New Roman" w:cs="Times New Roman"/>
          <w:color w:val="000000" w:themeColor="text1"/>
          <w:sz w:val="24"/>
          <w:szCs w:val="24"/>
        </w:rPr>
        <w:t xml:space="preserve">tegevuste toetamine </w:t>
      </w:r>
      <w:r w:rsidR="000B40A6" w:rsidRPr="00D732E9">
        <w:rPr>
          <w:rFonts w:ascii="Times New Roman" w:hAnsi="Times New Roman" w:cs="Times New Roman"/>
          <w:sz w:val="24"/>
          <w:szCs w:val="24"/>
        </w:rPr>
        <w:t>Ida-Virumaal</w:t>
      </w:r>
      <w:r w:rsidR="000B40A6">
        <w:rPr>
          <w:rFonts w:ascii="Times New Roman" w:eastAsia="Times New Roman" w:hAnsi="Times New Roman" w:cs="Times New Roman"/>
          <w:sz w:val="24"/>
          <w:szCs w:val="24"/>
        </w:rPr>
        <w:t xml:space="preserve"> </w:t>
      </w:r>
      <w:r w:rsidR="00DA626D" w:rsidRPr="00CD2FC2">
        <w:rPr>
          <w:rFonts w:ascii="Times New Roman" w:eastAsia="Times New Roman" w:hAnsi="Times New Roman" w:cs="Times New Roman"/>
          <w:sz w:val="24"/>
          <w:szCs w:val="24"/>
        </w:rPr>
        <w:t>“</w:t>
      </w:r>
      <w:r w:rsidRPr="00CD2FC2">
        <w:rPr>
          <w:rFonts w:ascii="Times New Roman" w:eastAsia="Times New Roman" w:hAnsi="Times New Roman" w:cs="Times New Roman"/>
          <w:sz w:val="24"/>
          <w:szCs w:val="24"/>
        </w:rPr>
        <w:t xml:space="preserve"> (edaspidi Projektikonkurss</w:t>
      </w:r>
      <w:r w:rsidR="00BA7C61"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 xml:space="preserve">mille eesmärgiks on </w:t>
      </w:r>
      <w:r w:rsidR="007E562D">
        <w:rPr>
          <w:rFonts w:ascii="Times New Roman" w:hAnsi="Times New Roman" w:cs="Times New Roman"/>
          <w:sz w:val="24"/>
          <w:szCs w:val="24"/>
        </w:rPr>
        <w:t>….</w:t>
      </w:r>
      <w:r w:rsidR="00742463">
        <w:rPr>
          <w:rFonts w:ascii="Times New Roman" w:hAnsi="Times New Roman" w:cs="Times New Roman"/>
          <w:sz w:val="24"/>
          <w:szCs w:val="24"/>
        </w:rPr>
        <w:t>.</w:t>
      </w:r>
    </w:p>
    <w:p w14:paraId="2E0B5E5B" w14:textId="1CB6CEB0" w:rsidR="007F0F91" w:rsidRPr="002D518B" w:rsidRDefault="007F0F91" w:rsidP="002D518B">
      <w:pPr>
        <w:rPr>
          <w:rFonts w:ascii="Times New Roman" w:hAnsi="Times New Roman" w:cs="Times New Roman"/>
          <w:sz w:val="24"/>
          <w:szCs w:val="24"/>
        </w:rPr>
      </w:pPr>
      <w:r w:rsidRPr="00CD2FC2">
        <w:rPr>
          <w:rFonts w:ascii="Times New Roman" w:eastAsia="Times New Roman" w:hAnsi="Times New Roman" w:cs="Times New Roman"/>
          <w:sz w:val="24"/>
          <w:szCs w:val="24"/>
        </w:rPr>
        <w:t>2.2 Toetuse eraldamise ning käesoleva Lepingu sõlmimise õiguslikeks alusteks on:</w:t>
      </w:r>
    </w:p>
    <w:p w14:paraId="1664954C" w14:textId="77777777" w:rsidR="00742463" w:rsidRDefault="007F0F91" w:rsidP="00742463">
      <w:pPr>
        <w:pStyle w:val="Heading1"/>
        <w:shd w:val="clear" w:color="auto" w:fill="FFFFFF"/>
        <w:spacing w:before="0" w:beforeAutospacing="0" w:after="0" w:afterAutospacing="0"/>
        <w:jc w:val="both"/>
        <w:rPr>
          <w:b w:val="0"/>
          <w:color w:val="000000"/>
          <w:sz w:val="24"/>
          <w:szCs w:val="24"/>
          <w:lang w:val="et-EE"/>
        </w:rPr>
      </w:pPr>
      <w:r w:rsidRPr="00CD2FC2">
        <w:rPr>
          <w:b w:val="0"/>
          <w:sz w:val="24"/>
          <w:szCs w:val="24"/>
          <w:lang w:val="et-EE"/>
        </w:rPr>
        <w:lastRenderedPageBreak/>
        <w:t>2.2.1</w:t>
      </w:r>
      <w:r w:rsidR="00D01B85" w:rsidRPr="00CD2FC2">
        <w:rPr>
          <w:b w:val="0"/>
          <w:sz w:val="24"/>
          <w:szCs w:val="24"/>
          <w:lang w:val="et-EE"/>
        </w:rPr>
        <w:t xml:space="preserve"> </w:t>
      </w:r>
      <w:r w:rsidR="007A5A1F" w:rsidRPr="00CD2FC2">
        <w:rPr>
          <w:b w:val="0"/>
          <w:sz w:val="24"/>
          <w:szCs w:val="24"/>
          <w:lang w:val="et-EE"/>
        </w:rPr>
        <w:t xml:space="preserve">Vabariigi Valitsuse </w:t>
      </w:r>
      <w:r w:rsidR="007A0519" w:rsidRPr="00CD2FC2">
        <w:rPr>
          <w:b w:val="0"/>
          <w:sz w:val="24"/>
          <w:szCs w:val="24"/>
          <w:lang w:val="et-EE"/>
        </w:rPr>
        <w:t>17.05.2018</w:t>
      </w:r>
      <w:r w:rsidR="00D01B85" w:rsidRPr="00CD2FC2">
        <w:rPr>
          <w:b w:val="0"/>
          <w:sz w:val="24"/>
          <w:szCs w:val="24"/>
          <w:lang w:val="et-EE"/>
        </w:rPr>
        <w:t xml:space="preserve"> korraldus nr </w:t>
      </w:r>
      <w:r w:rsidR="007A0519" w:rsidRPr="00CD2FC2">
        <w:rPr>
          <w:b w:val="0"/>
          <w:sz w:val="24"/>
          <w:szCs w:val="24"/>
          <w:lang w:val="et-EE"/>
        </w:rPr>
        <w:t>125</w:t>
      </w:r>
      <w:r w:rsidR="00D01B85" w:rsidRPr="00CD2FC2">
        <w:rPr>
          <w:b w:val="0"/>
          <w:sz w:val="24"/>
          <w:szCs w:val="24"/>
          <w:lang w:val="et-EE"/>
        </w:rPr>
        <w:t xml:space="preserve"> </w:t>
      </w:r>
      <w:r w:rsidR="007A5A1F" w:rsidRPr="00CD2FC2">
        <w:rPr>
          <w:b w:val="0"/>
          <w:sz w:val="24"/>
          <w:szCs w:val="24"/>
          <w:lang w:val="et-EE"/>
        </w:rPr>
        <w:t>„</w:t>
      </w:r>
      <w:r w:rsidR="007A0519" w:rsidRPr="00CD2FC2">
        <w:rPr>
          <w:b w:val="0"/>
          <w:color w:val="000000"/>
          <w:sz w:val="24"/>
          <w:szCs w:val="24"/>
          <w:lang w:val="et-EE"/>
        </w:rPr>
        <w:t>Lõimumisvaldkonna arengukava „Lõimuv Eesti 2020” rakendusplaani aastateks 2018–2020</w:t>
      </w:r>
      <w:r w:rsidR="00742463">
        <w:rPr>
          <w:b w:val="0"/>
          <w:color w:val="000000"/>
          <w:sz w:val="24"/>
          <w:szCs w:val="24"/>
          <w:lang w:val="et-EE"/>
        </w:rPr>
        <w:t xml:space="preserve"> heakskiitmine“ (tegevus 1.2.5);</w:t>
      </w:r>
    </w:p>
    <w:p w14:paraId="712D4D26" w14:textId="77777777" w:rsidR="00742463" w:rsidRDefault="007F0F91" w:rsidP="00742463">
      <w:pPr>
        <w:pStyle w:val="Heading1"/>
        <w:shd w:val="clear" w:color="auto" w:fill="FFFFFF"/>
        <w:spacing w:before="0" w:beforeAutospacing="0" w:after="0" w:afterAutospacing="0"/>
        <w:jc w:val="both"/>
        <w:rPr>
          <w:b w:val="0"/>
          <w:sz w:val="24"/>
          <w:szCs w:val="24"/>
          <w:lang w:val="et-EE"/>
        </w:rPr>
      </w:pPr>
      <w:r w:rsidRPr="00CD2FC2">
        <w:rPr>
          <w:b w:val="0"/>
          <w:sz w:val="24"/>
          <w:szCs w:val="24"/>
          <w:lang w:val="et-EE"/>
        </w:rPr>
        <w:t xml:space="preserve">2.2.2 </w:t>
      </w:r>
      <w:r w:rsidR="0013141B" w:rsidRPr="00CD2FC2">
        <w:rPr>
          <w:b w:val="0"/>
          <w:sz w:val="24"/>
          <w:szCs w:val="24"/>
          <w:lang w:val="et-EE"/>
        </w:rPr>
        <w:t xml:space="preserve">Sihtasutuse nõukogu </w:t>
      </w:r>
      <w:r w:rsidR="00F3221C" w:rsidRPr="00CD2FC2">
        <w:rPr>
          <w:b w:val="0"/>
          <w:sz w:val="24"/>
          <w:szCs w:val="24"/>
          <w:lang w:val="et-EE"/>
        </w:rPr>
        <w:t>06.03.2018 koosoleku otsusega nr 3 kinnitatud Sihtasutuse 2018. aasta muudetud tegevuskava</w:t>
      </w:r>
      <w:r w:rsidR="00CC079E" w:rsidRPr="00CD2FC2">
        <w:rPr>
          <w:b w:val="0"/>
          <w:sz w:val="24"/>
          <w:szCs w:val="24"/>
          <w:lang w:val="et-EE"/>
        </w:rPr>
        <w:t>;</w:t>
      </w:r>
    </w:p>
    <w:p w14:paraId="5604C375" w14:textId="0BE60200" w:rsidR="00742463" w:rsidRDefault="00326380" w:rsidP="00742463">
      <w:pPr>
        <w:pStyle w:val="Heading1"/>
        <w:shd w:val="clear" w:color="auto" w:fill="FFFFFF"/>
        <w:spacing w:before="0" w:beforeAutospacing="0" w:after="0" w:afterAutospacing="0"/>
        <w:jc w:val="both"/>
        <w:rPr>
          <w:b w:val="0"/>
          <w:sz w:val="24"/>
          <w:szCs w:val="24"/>
          <w:lang w:val="et-EE"/>
        </w:rPr>
      </w:pPr>
      <w:r w:rsidRPr="00CD2FC2">
        <w:rPr>
          <w:b w:val="0"/>
          <w:sz w:val="24"/>
          <w:szCs w:val="24"/>
          <w:lang w:val="et-EE"/>
        </w:rPr>
        <w:t>2.2.3</w:t>
      </w:r>
      <w:r w:rsidR="00CC079E" w:rsidRPr="00CD2FC2">
        <w:rPr>
          <w:b w:val="0"/>
          <w:sz w:val="24"/>
          <w:szCs w:val="24"/>
          <w:lang w:val="et-EE"/>
        </w:rPr>
        <w:t xml:space="preserve"> </w:t>
      </w:r>
      <w:r w:rsidR="007A5A1F" w:rsidRPr="00CD2FC2">
        <w:rPr>
          <w:b w:val="0"/>
          <w:sz w:val="24"/>
          <w:szCs w:val="24"/>
          <w:lang w:val="et-EE"/>
        </w:rPr>
        <w:t xml:space="preserve">Sihtasutuse juhataja </w:t>
      </w:r>
      <w:r w:rsidR="00F13FD1">
        <w:rPr>
          <w:b w:val="0"/>
          <w:sz w:val="24"/>
          <w:szCs w:val="24"/>
          <w:lang w:val="et-EE"/>
        </w:rPr>
        <w:t>…</w:t>
      </w:r>
      <w:r w:rsidR="007A5A1F" w:rsidRPr="00CD2FC2">
        <w:rPr>
          <w:b w:val="0"/>
          <w:sz w:val="24"/>
          <w:szCs w:val="24"/>
          <w:lang w:val="et-EE"/>
        </w:rPr>
        <w:t xml:space="preserve"> käskkiri nr </w:t>
      </w:r>
      <w:r w:rsidR="00F13FD1">
        <w:rPr>
          <w:b w:val="0"/>
          <w:sz w:val="24"/>
          <w:szCs w:val="24"/>
          <w:lang w:val="et-EE"/>
        </w:rPr>
        <w:t>….</w:t>
      </w:r>
      <w:r w:rsidR="007A5A1F" w:rsidRPr="00CD2FC2">
        <w:rPr>
          <w:b w:val="0"/>
          <w:sz w:val="24"/>
          <w:szCs w:val="24"/>
          <w:lang w:val="et-EE"/>
        </w:rPr>
        <w:t xml:space="preserve"> „</w:t>
      </w:r>
      <w:r w:rsidR="006F0305" w:rsidRPr="00CD2FC2">
        <w:rPr>
          <w:b w:val="0"/>
          <w:sz w:val="24"/>
          <w:szCs w:val="24"/>
          <w:lang w:val="et-EE"/>
        </w:rPr>
        <w:t xml:space="preserve">Projektikonkursi </w:t>
      </w:r>
      <w:r w:rsidR="00F13FD1">
        <w:rPr>
          <w:b w:val="0"/>
          <w:sz w:val="24"/>
          <w:szCs w:val="24"/>
          <w:lang w:val="et-EE"/>
        </w:rPr>
        <w:t>….</w:t>
      </w:r>
      <w:r w:rsidR="006F0305" w:rsidRPr="00CD2FC2">
        <w:rPr>
          <w:b w:val="0"/>
          <w:sz w:val="24"/>
          <w:szCs w:val="24"/>
          <w:lang w:val="et-EE"/>
        </w:rPr>
        <w:t>väljakuulutamine</w:t>
      </w:r>
      <w:r w:rsidR="00BA7C61" w:rsidRPr="00CD2FC2">
        <w:rPr>
          <w:b w:val="0"/>
          <w:sz w:val="24"/>
          <w:szCs w:val="24"/>
          <w:lang w:val="et-EE"/>
        </w:rPr>
        <w:t>“;</w:t>
      </w:r>
    </w:p>
    <w:p w14:paraId="53B2C76A" w14:textId="77777777" w:rsidR="00742463" w:rsidRDefault="007F0F91" w:rsidP="00742463">
      <w:pPr>
        <w:pStyle w:val="Heading1"/>
        <w:shd w:val="clear" w:color="auto" w:fill="FFFFFF"/>
        <w:spacing w:before="0" w:beforeAutospacing="0" w:after="0" w:afterAutospacing="0"/>
        <w:jc w:val="both"/>
        <w:rPr>
          <w:b w:val="0"/>
          <w:sz w:val="24"/>
          <w:szCs w:val="24"/>
          <w:lang w:val="et-EE"/>
        </w:rPr>
      </w:pPr>
      <w:r w:rsidRPr="00CD2FC2">
        <w:rPr>
          <w:b w:val="0"/>
          <w:sz w:val="24"/>
          <w:szCs w:val="24"/>
          <w:lang w:val="et-EE"/>
        </w:rPr>
        <w:t>2.2.</w:t>
      </w:r>
      <w:r w:rsidR="00326380" w:rsidRPr="00CD2FC2">
        <w:rPr>
          <w:b w:val="0"/>
          <w:sz w:val="24"/>
          <w:szCs w:val="24"/>
          <w:lang w:val="et-EE"/>
        </w:rPr>
        <w:t>4</w:t>
      </w:r>
      <w:r w:rsidRPr="00CD2FC2">
        <w:rPr>
          <w:b w:val="0"/>
          <w:sz w:val="24"/>
          <w:szCs w:val="24"/>
          <w:lang w:val="et-EE"/>
        </w:rPr>
        <w:t xml:space="preserve"> </w:t>
      </w:r>
      <w:r w:rsidR="007A5A1F" w:rsidRPr="00CD2FC2">
        <w:rPr>
          <w:b w:val="0"/>
          <w:sz w:val="24"/>
          <w:szCs w:val="24"/>
          <w:lang w:val="et-EE"/>
        </w:rPr>
        <w:t xml:space="preserve">Toetuse Saaja </w:t>
      </w:r>
      <w:r w:rsidR="00EA5CCE" w:rsidRPr="00CD2FC2">
        <w:rPr>
          <w:b w:val="0"/>
          <w:sz w:val="24"/>
          <w:szCs w:val="24"/>
          <w:lang w:val="et-EE"/>
        </w:rPr>
        <w:t>Projektikonkursile esitatud taotlus</w:t>
      </w:r>
      <w:r w:rsidR="007A5A1F" w:rsidRPr="00CD2FC2">
        <w:rPr>
          <w:b w:val="0"/>
          <w:sz w:val="24"/>
          <w:szCs w:val="24"/>
          <w:lang w:val="et-EE"/>
        </w:rPr>
        <w:t xml:space="preserve"> (</w:t>
      </w:r>
      <w:r w:rsidR="00114ACA" w:rsidRPr="00CD2FC2">
        <w:rPr>
          <w:b w:val="0"/>
          <w:sz w:val="24"/>
          <w:szCs w:val="24"/>
          <w:lang w:val="et-EE"/>
        </w:rPr>
        <w:t>lisa 1</w:t>
      </w:r>
      <w:r w:rsidR="007A5A1F" w:rsidRPr="00CD2FC2">
        <w:rPr>
          <w:b w:val="0"/>
          <w:sz w:val="24"/>
          <w:szCs w:val="24"/>
          <w:lang w:val="et-EE"/>
        </w:rPr>
        <w:t>);</w:t>
      </w:r>
    </w:p>
    <w:p w14:paraId="1E4F89C0" w14:textId="37165B5B" w:rsidR="007A5A1F" w:rsidRPr="00CD2FC2" w:rsidRDefault="007F0F91" w:rsidP="00742463">
      <w:pPr>
        <w:pStyle w:val="Heading1"/>
        <w:shd w:val="clear" w:color="auto" w:fill="FFFFFF"/>
        <w:spacing w:before="0" w:beforeAutospacing="0" w:after="0" w:afterAutospacing="0"/>
        <w:jc w:val="both"/>
        <w:rPr>
          <w:b w:val="0"/>
          <w:color w:val="000000"/>
          <w:sz w:val="24"/>
          <w:szCs w:val="24"/>
          <w:lang w:val="et-EE"/>
        </w:rPr>
      </w:pPr>
      <w:r w:rsidRPr="00CD2FC2">
        <w:rPr>
          <w:b w:val="0"/>
          <w:sz w:val="24"/>
          <w:szCs w:val="24"/>
          <w:lang w:val="et-EE"/>
        </w:rPr>
        <w:t>2.2.</w:t>
      </w:r>
      <w:r w:rsidR="00326380" w:rsidRPr="00CD2FC2">
        <w:rPr>
          <w:b w:val="0"/>
          <w:sz w:val="24"/>
          <w:szCs w:val="24"/>
          <w:lang w:val="et-EE"/>
        </w:rPr>
        <w:t>5</w:t>
      </w:r>
      <w:r w:rsidRPr="00CD2FC2">
        <w:rPr>
          <w:b w:val="0"/>
          <w:sz w:val="24"/>
          <w:szCs w:val="24"/>
          <w:lang w:val="et-EE"/>
        </w:rPr>
        <w:t xml:space="preserve"> </w:t>
      </w:r>
      <w:r w:rsidR="00851E65" w:rsidRPr="00CD2FC2">
        <w:rPr>
          <w:b w:val="0"/>
          <w:sz w:val="24"/>
          <w:szCs w:val="24"/>
          <w:lang w:val="et-EE"/>
        </w:rPr>
        <w:t xml:space="preserve">Sihtasutuse juhataja </w:t>
      </w:r>
      <w:r w:rsidR="0061087E">
        <w:rPr>
          <w:b w:val="0"/>
          <w:sz w:val="24"/>
          <w:szCs w:val="24"/>
          <w:lang w:val="et-EE"/>
        </w:rPr>
        <w:t>…</w:t>
      </w:r>
      <w:r w:rsidR="007A5A1F" w:rsidRPr="00CD2FC2">
        <w:rPr>
          <w:b w:val="0"/>
          <w:sz w:val="24"/>
          <w:szCs w:val="24"/>
          <w:lang w:val="et-EE"/>
        </w:rPr>
        <w:t xml:space="preserve"> käskkiri nr </w:t>
      </w:r>
      <w:r w:rsidR="0061087E">
        <w:rPr>
          <w:b w:val="0"/>
          <w:sz w:val="24"/>
          <w:szCs w:val="24"/>
          <w:lang w:val="et-EE"/>
        </w:rPr>
        <w:t>…</w:t>
      </w:r>
      <w:r w:rsidR="007A5A1F" w:rsidRPr="00CD2FC2">
        <w:rPr>
          <w:b w:val="0"/>
          <w:sz w:val="24"/>
          <w:szCs w:val="24"/>
          <w:lang w:val="et-EE"/>
        </w:rPr>
        <w:t xml:space="preserve"> „</w:t>
      </w:r>
      <w:r w:rsidR="001A274E" w:rsidRPr="00CD2FC2">
        <w:rPr>
          <w:b w:val="0"/>
          <w:color w:val="000000"/>
          <w:sz w:val="24"/>
          <w:szCs w:val="24"/>
          <w:lang w:val="et-EE"/>
        </w:rPr>
        <w:t xml:space="preserve">Projektikonkursi </w:t>
      </w:r>
      <w:r w:rsidR="0061087E">
        <w:rPr>
          <w:b w:val="0"/>
          <w:color w:val="000000"/>
          <w:sz w:val="24"/>
          <w:szCs w:val="24"/>
          <w:lang w:val="et-EE"/>
        </w:rPr>
        <w:t>…</w:t>
      </w:r>
      <w:r w:rsidR="001A274E" w:rsidRPr="00CD2FC2">
        <w:rPr>
          <w:b w:val="0"/>
          <w:color w:val="000000"/>
          <w:sz w:val="24"/>
          <w:szCs w:val="24"/>
          <w:lang w:val="et-EE"/>
        </w:rPr>
        <w:t xml:space="preserve"> toetuste määramine</w:t>
      </w:r>
      <w:r w:rsidR="007A5A1F" w:rsidRPr="00CD2FC2">
        <w:rPr>
          <w:b w:val="0"/>
          <w:sz w:val="24"/>
          <w:szCs w:val="24"/>
          <w:lang w:val="et-EE"/>
        </w:rPr>
        <w:t>“</w:t>
      </w:r>
      <w:r w:rsidR="0080628F" w:rsidRPr="00CD2FC2">
        <w:rPr>
          <w:b w:val="0"/>
          <w:sz w:val="24"/>
          <w:szCs w:val="24"/>
          <w:lang w:val="et-EE"/>
        </w:rPr>
        <w:t>.</w:t>
      </w:r>
    </w:p>
    <w:p w14:paraId="6B756CDE" w14:textId="6A3757FE" w:rsidR="007F0F91" w:rsidRPr="003F4151" w:rsidRDefault="0067450D" w:rsidP="007460B5">
      <w:pPr>
        <w:spacing w:after="0" w:line="240" w:lineRule="auto"/>
        <w:rPr>
          <w:rStyle w:val="Hyperlink"/>
          <w:rFonts w:ascii="Times New Roman" w:hAnsi="Times New Roman" w:cs="Times New Roman"/>
          <w:sz w:val="24"/>
          <w:szCs w:val="24"/>
        </w:rPr>
      </w:pPr>
      <w:r w:rsidRPr="00CD2FC2">
        <w:rPr>
          <w:rFonts w:ascii="Times New Roman" w:eastAsia="Times New Roman" w:hAnsi="Times New Roman" w:cs="Times New Roman"/>
          <w:sz w:val="24"/>
          <w:szCs w:val="24"/>
        </w:rPr>
        <w:t xml:space="preserve">2.3 Lisaks punktis 2.2 loetletud dokumentidele kuuluvad lepingu juurde Projektikonkursi </w:t>
      </w:r>
      <w:r w:rsidR="003F4151" w:rsidRPr="003F4151">
        <w:rPr>
          <w:rFonts w:ascii="Times New Roman" w:hAnsi="Times New Roman" w:cs="Times New Roman"/>
          <w:sz w:val="24"/>
          <w:szCs w:val="24"/>
        </w:rPr>
        <w:t>RK18</w:t>
      </w:r>
      <w:r w:rsidR="003F4151" w:rsidRPr="00170AB3">
        <w:rPr>
          <w:rFonts w:ascii="Times New Roman" w:hAnsi="Times New Roman" w:cs="Times New Roman"/>
          <w:sz w:val="24"/>
          <w:szCs w:val="24"/>
        </w:rPr>
        <w:t>KKT001</w:t>
      </w:r>
      <w:r w:rsidR="00FE2C83" w:rsidRPr="003F4151">
        <w:rPr>
          <w:rFonts w:ascii="Times New Roman" w:eastAsia="Times New Roman" w:hAnsi="Times New Roman" w:cs="Times New Roman"/>
          <w:sz w:val="24"/>
          <w:szCs w:val="24"/>
        </w:rPr>
        <w:t xml:space="preserve"> </w:t>
      </w:r>
      <w:r w:rsidRPr="003F4151">
        <w:rPr>
          <w:rFonts w:ascii="Times New Roman" w:eastAsia="Times New Roman" w:hAnsi="Times New Roman" w:cs="Times New Roman"/>
          <w:sz w:val="24"/>
          <w:szCs w:val="24"/>
        </w:rPr>
        <w:t xml:space="preserve">juhend, </w:t>
      </w:r>
      <w:r w:rsidR="008E3B71" w:rsidRPr="003F4151">
        <w:rPr>
          <w:rFonts w:ascii="Times New Roman" w:eastAsia="Times New Roman" w:hAnsi="Times New Roman" w:cs="Times New Roman"/>
          <w:sz w:val="24"/>
          <w:szCs w:val="24"/>
        </w:rPr>
        <w:t xml:space="preserve">mis on </w:t>
      </w:r>
      <w:r w:rsidR="00A612CB" w:rsidRPr="003F4151">
        <w:rPr>
          <w:rFonts w:ascii="Times New Roman" w:eastAsia="Times New Roman" w:hAnsi="Times New Roman" w:cs="Times New Roman"/>
          <w:sz w:val="24"/>
          <w:szCs w:val="24"/>
        </w:rPr>
        <w:t xml:space="preserve">kättesaadav </w:t>
      </w:r>
      <w:r w:rsidRPr="003F4151">
        <w:rPr>
          <w:rFonts w:ascii="Times New Roman" w:eastAsia="Times New Roman" w:hAnsi="Times New Roman" w:cs="Times New Roman"/>
          <w:sz w:val="24"/>
          <w:szCs w:val="24"/>
        </w:rPr>
        <w:t>Si</w:t>
      </w:r>
      <w:r w:rsidR="0061087E" w:rsidRPr="003F4151">
        <w:rPr>
          <w:rFonts w:ascii="Times New Roman" w:eastAsia="Times New Roman" w:hAnsi="Times New Roman" w:cs="Times New Roman"/>
          <w:sz w:val="24"/>
          <w:szCs w:val="24"/>
        </w:rPr>
        <w:t>htasutuse veebilehelt aadressil</w:t>
      </w:r>
    </w:p>
    <w:p w14:paraId="2BF643FF" w14:textId="77777777" w:rsidR="007460B5" w:rsidRDefault="007460B5" w:rsidP="007460B5">
      <w:pPr>
        <w:spacing w:after="0" w:line="240" w:lineRule="auto"/>
        <w:rPr>
          <w:rFonts w:ascii="Times New Roman" w:eastAsia="Times New Roman" w:hAnsi="Times New Roman" w:cs="Times New Roman"/>
          <w:sz w:val="24"/>
          <w:szCs w:val="24"/>
        </w:rPr>
      </w:pPr>
    </w:p>
    <w:p w14:paraId="684649D2" w14:textId="77777777" w:rsidR="00742463" w:rsidRPr="00CD2FC2" w:rsidRDefault="00742463" w:rsidP="007460B5">
      <w:pPr>
        <w:spacing w:after="0" w:line="240" w:lineRule="auto"/>
        <w:rPr>
          <w:rFonts w:ascii="Times New Roman" w:eastAsia="Times New Roman" w:hAnsi="Times New Roman" w:cs="Times New Roman"/>
          <w:sz w:val="24"/>
          <w:szCs w:val="24"/>
        </w:rPr>
      </w:pPr>
    </w:p>
    <w:p w14:paraId="12DE8281"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3. POOLTE KINNITUSED</w:t>
      </w:r>
    </w:p>
    <w:p w14:paraId="7D413A18"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3.1 Toetuse Saaja esindaja</w:t>
      </w:r>
      <w:r w:rsidR="00B870D8" w:rsidRPr="00CD2FC2">
        <w:rPr>
          <w:rFonts w:ascii="Times New Roman" w:eastAsia="Times New Roman" w:hAnsi="Times New Roman" w:cs="Times New Roman"/>
          <w:sz w:val="24"/>
          <w:szCs w:val="24"/>
        </w:rPr>
        <w:t xml:space="preserve"> avaldab ja kinnitab, et:</w:t>
      </w:r>
    </w:p>
    <w:p w14:paraId="4A5EA381" w14:textId="4E598629"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3.1.1 Toetuse Saaja vastab Projektikonkursi </w:t>
      </w:r>
      <w:r w:rsidR="003F4151">
        <w:rPr>
          <w:rFonts w:ascii="Times New Roman" w:eastAsia="Times New Roman" w:hAnsi="Times New Roman" w:cs="Times New Roman"/>
          <w:sz w:val="24"/>
          <w:szCs w:val="24"/>
        </w:rPr>
        <w:t>RK18</w:t>
      </w:r>
      <w:r w:rsidR="003F4151" w:rsidRPr="00170AB3">
        <w:rPr>
          <w:rFonts w:ascii="Times New Roman" w:eastAsia="Times New Roman" w:hAnsi="Times New Roman" w:cs="Times New Roman"/>
          <w:sz w:val="24"/>
          <w:szCs w:val="24"/>
        </w:rPr>
        <w:t>KKT001</w:t>
      </w:r>
      <w:r w:rsidR="00FE2C83">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juhendis (</w:t>
      </w:r>
      <w:r w:rsidR="004539D1">
        <w:rPr>
          <w:rFonts w:ascii="Times New Roman" w:eastAsia="Times New Roman" w:hAnsi="Times New Roman" w:cs="Times New Roman"/>
          <w:sz w:val="24"/>
          <w:szCs w:val="24"/>
        </w:rPr>
        <w:t>…</w:t>
      </w:r>
      <w:r w:rsidRPr="00CD2FC2">
        <w:rPr>
          <w:rFonts w:ascii="Times New Roman" w:eastAsia="Times New Roman" w:hAnsi="Times New Roman" w:cs="Times New Roman"/>
          <w:sz w:val="24"/>
          <w:szCs w:val="24"/>
        </w:rPr>
        <w:t>) toetuse saajale esitatud nõuetele ning on Sihtasutusele esitanud täielikku ja õiget informatsiooni;</w:t>
      </w:r>
    </w:p>
    <w:p w14:paraId="2BB35E3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3.1.2 Toetuse Saaja on suuteline Projekti teostama. Toetuse Saaja õiguslikust, finantsilisest, tehnilisest, organisatsioonilisest või </w:t>
      </w:r>
      <w:r w:rsidRPr="00CD2FC2">
        <w:rPr>
          <w:rFonts w:ascii="Times New Roman" w:eastAsia="Times New Roman" w:hAnsi="Times New Roman" w:cs="Times New Roman"/>
          <w:sz w:val="24"/>
          <w:szCs w:val="24"/>
        </w:rPr>
        <w:lastRenderedPageBreak/>
        <w:t>omandisuhetest tulenevast olukorrast ei kaasne võimalikke takistusi Lepingu nõuetekohaseks täitmiseks;</w:t>
      </w:r>
    </w:p>
    <w:p w14:paraId="1B3208FF"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3.1.3 </w:t>
      </w:r>
      <w:r w:rsidR="00D01B85" w:rsidRPr="00CD2FC2">
        <w:rPr>
          <w:rFonts w:ascii="Times New Roman" w:eastAsia="Times New Roman" w:hAnsi="Times New Roman" w:cs="Times New Roman"/>
          <w:sz w:val="24"/>
          <w:szCs w:val="24"/>
        </w:rPr>
        <w:t>Toetuse Saaja</w:t>
      </w:r>
      <w:r w:rsidRPr="00CD2FC2">
        <w:rPr>
          <w:rFonts w:ascii="Times New Roman" w:eastAsia="Times New Roman" w:hAnsi="Times New Roman" w:cs="Times New Roman"/>
          <w:sz w:val="24"/>
          <w:szCs w:val="24"/>
        </w:rPr>
        <w:t xml:space="preserve"> on tutvunud Lepingu ja selle lisadega ning on esitanud Sihtasutusele kõik Projekti teostamise seisukohast olulised dokumendid ja andmed;</w:t>
      </w:r>
    </w:p>
    <w:p w14:paraId="698FEE22" w14:textId="7A276A48"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3.1.4 </w:t>
      </w:r>
      <w:r w:rsidR="004A5CD1" w:rsidRPr="00CD2FC2">
        <w:rPr>
          <w:rFonts w:ascii="Times New Roman" w:eastAsia="Times New Roman" w:hAnsi="Times New Roman" w:cs="Times New Roman"/>
          <w:sz w:val="24"/>
          <w:szCs w:val="24"/>
        </w:rPr>
        <w:t>Toetusest rahastatavaid</w:t>
      </w:r>
      <w:r w:rsidRPr="00CD2FC2">
        <w:rPr>
          <w:rFonts w:ascii="Times New Roman" w:eastAsia="Times New Roman" w:hAnsi="Times New Roman" w:cs="Times New Roman"/>
          <w:sz w:val="24"/>
          <w:szCs w:val="24"/>
        </w:rPr>
        <w:t xml:space="preserve"> tegevusi</w:t>
      </w:r>
      <w:r w:rsidRPr="00CD2FC2">
        <w:rPr>
          <w:rFonts w:ascii="Times New Roman" w:eastAsia="Times New Roman" w:hAnsi="Times New Roman" w:cs="Times New Roman"/>
          <w:color w:val="FF0000"/>
          <w:sz w:val="24"/>
          <w:szCs w:val="24"/>
        </w:rPr>
        <w:t xml:space="preserve"> </w:t>
      </w:r>
      <w:r w:rsidRPr="00CD2FC2">
        <w:rPr>
          <w:rFonts w:ascii="Times New Roman" w:eastAsia="Times New Roman" w:hAnsi="Times New Roman" w:cs="Times New Roman"/>
          <w:sz w:val="24"/>
          <w:szCs w:val="24"/>
        </w:rPr>
        <w:t>ei rahastata muudest siseriiklikest või Euroopa Liidu rahastamisinstrumentidest ning Toetuse Saaja ei ole esitanud ka vastavaid rahastamise taotlusi;</w:t>
      </w:r>
    </w:p>
    <w:p w14:paraId="5561A1C0" w14:textId="77777777" w:rsidR="007F0F91" w:rsidRPr="00CD2FC2" w:rsidRDefault="007F0F91" w:rsidP="007F0F91">
      <w:pPr>
        <w:spacing w:after="0" w:line="240" w:lineRule="auto"/>
        <w:jc w:val="both"/>
        <w:rPr>
          <w:rFonts w:ascii="Times New Roman" w:eastAsia="Times New Roman" w:hAnsi="Times New Roman" w:cs="Times New Roman"/>
          <w:i/>
          <w:sz w:val="24"/>
          <w:szCs w:val="24"/>
        </w:rPr>
      </w:pPr>
      <w:r w:rsidRPr="00CD2FC2">
        <w:rPr>
          <w:rFonts w:ascii="Times New Roman" w:eastAsia="Times New Roman" w:hAnsi="Times New Roman" w:cs="Times New Roman"/>
          <w:sz w:val="24"/>
          <w:szCs w:val="24"/>
        </w:rPr>
        <w:t xml:space="preserve">3.1.5 </w:t>
      </w:r>
      <w:r w:rsidR="00D01B85" w:rsidRPr="00CD2FC2">
        <w:rPr>
          <w:rFonts w:ascii="Times New Roman" w:eastAsia="Times New Roman" w:hAnsi="Times New Roman" w:cs="Times New Roman"/>
          <w:sz w:val="24"/>
          <w:szCs w:val="24"/>
        </w:rPr>
        <w:t>Toetuse Saajal</w:t>
      </w:r>
      <w:r w:rsidRPr="00CD2FC2">
        <w:rPr>
          <w:rFonts w:ascii="Times New Roman" w:eastAsia="Times New Roman" w:hAnsi="Times New Roman" w:cs="Times New Roman"/>
          <w:sz w:val="24"/>
          <w:szCs w:val="24"/>
        </w:rPr>
        <w:t xml:space="preserve"> on kõik õigused ja volitused ning vajalikud kooskõlastused käesoleva Lepingu sõlmimiseks.</w:t>
      </w:r>
    </w:p>
    <w:p w14:paraId="1D872A01"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3.2 Sihtasutuse e</w:t>
      </w:r>
      <w:r w:rsidR="00B870D8" w:rsidRPr="00CD2FC2">
        <w:rPr>
          <w:rFonts w:ascii="Times New Roman" w:eastAsia="Times New Roman" w:hAnsi="Times New Roman" w:cs="Times New Roman"/>
          <w:sz w:val="24"/>
          <w:szCs w:val="24"/>
        </w:rPr>
        <w:t>sindaja avaldab ja kinnitab, et:</w:t>
      </w:r>
    </w:p>
    <w:p w14:paraId="65632760"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3.2.1 Projektikonkurss on läbi viidud kõiki asjakohaseid õigusakte ja eeskirju järgides ning konkursi tulemus on õiguspäraseks aluseks</w:t>
      </w:r>
      <w:r w:rsidR="00B870D8" w:rsidRPr="00CD2FC2">
        <w:rPr>
          <w:rFonts w:ascii="Times New Roman" w:eastAsia="Times New Roman" w:hAnsi="Times New Roman" w:cs="Times New Roman"/>
          <w:sz w:val="24"/>
          <w:szCs w:val="24"/>
        </w:rPr>
        <w:t xml:space="preserve"> käesoleva Lepingu sõlmimiseks;</w:t>
      </w:r>
    </w:p>
    <w:p w14:paraId="27EA84DD"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3.2.2 tal on kõik õigused ja volitused ning vajalikud kooskõlastused käesoleva Lepingu sõlmimiseks.</w:t>
      </w:r>
    </w:p>
    <w:p w14:paraId="6AF7D6D8"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40F9FE07"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4. LEPINGU ESE</w:t>
      </w:r>
    </w:p>
    <w:p w14:paraId="51931933" w14:textId="743B369F"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4.1 Lepingu esemeks on </w:t>
      </w:r>
      <w:r w:rsidR="00114ACA" w:rsidRPr="00CD2FC2">
        <w:rPr>
          <w:rFonts w:ascii="Times New Roman" w:eastAsia="Times New Roman" w:hAnsi="Times New Roman" w:cs="Times New Roman"/>
          <w:sz w:val="24"/>
          <w:szCs w:val="24"/>
        </w:rPr>
        <w:t>Toetuse Saajale Projekti elluviimiseks Sihtasutuse väljamakstav rahaline toetus</w:t>
      </w:r>
      <w:r w:rsidRPr="00CD2FC2">
        <w:rPr>
          <w:rFonts w:ascii="Times New Roman" w:eastAsia="Times New Roman" w:hAnsi="Times New Roman" w:cs="Times New Roman"/>
          <w:sz w:val="24"/>
          <w:szCs w:val="24"/>
        </w:rPr>
        <w:t>. Projekti rahastatakse Kultuuriministeeriumi kaudu riigieelarvest, lähtudes valdkondliku arengukava ”</w:t>
      </w:r>
      <w:r w:rsidR="00D11D57" w:rsidRPr="00CD2FC2">
        <w:rPr>
          <w:rFonts w:ascii="Times New Roman" w:eastAsia="Times New Roman" w:hAnsi="Times New Roman" w:cs="Times New Roman"/>
          <w:sz w:val="24"/>
          <w:szCs w:val="24"/>
        </w:rPr>
        <w:t xml:space="preserve">Lõimuv </w:t>
      </w:r>
      <w:r w:rsidRPr="00CD2FC2">
        <w:rPr>
          <w:rFonts w:ascii="Times New Roman" w:eastAsia="Times New Roman" w:hAnsi="Times New Roman" w:cs="Times New Roman"/>
          <w:sz w:val="24"/>
          <w:szCs w:val="24"/>
        </w:rPr>
        <w:t>Eesti 20</w:t>
      </w:r>
      <w:r w:rsidR="00D11D57"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0” rakendusplaanist.</w:t>
      </w:r>
    </w:p>
    <w:p w14:paraId="4447A3D0" w14:textId="4DC2958E" w:rsidR="00BB7D7F" w:rsidRPr="00CD2FC2" w:rsidRDefault="00BB7D7F" w:rsidP="00BB7D7F">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 xml:space="preserve">4.2 Projekti kogumaksumuseks on </w:t>
      </w:r>
      <w:r w:rsidRPr="00F97F19">
        <w:rPr>
          <w:rFonts w:ascii="Times New Roman" w:eastAsia="Times New Roman" w:hAnsi="Times New Roman" w:cs="Times New Roman"/>
          <w:sz w:val="24"/>
          <w:szCs w:val="24"/>
          <w:highlight w:val="lightGray"/>
        </w:rPr>
        <w:t>summa numbrites</w:t>
      </w:r>
      <w:r w:rsidRPr="00F97F19">
        <w:rPr>
          <w:rFonts w:ascii="Times New Roman" w:eastAsia="Times New Roman" w:hAnsi="Times New Roman" w:cs="Times New Roman"/>
          <w:sz w:val="24"/>
          <w:szCs w:val="24"/>
        </w:rPr>
        <w:t xml:space="preserve"> (</w:t>
      </w:r>
      <w:r w:rsidRPr="00F97F19">
        <w:rPr>
          <w:rFonts w:ascii="Times New Roman" w:eastAsia="Times New Roman" w:hAnsi="Times New Roman" w:cs="Times New Roman"/>
          <w:sz w:val="24"/>
          <w:szCs w:val="24"/>
          <w:highlight w:val="lightGray"/>
        </w:rPr>
        <w:t>summa sõnades</w:t>
      </w:r>
      <w:r w:rsidRPr="00F97F19">
        <w:rPr>
          <w:rFonts w:ascii="Times New Roman" w:eastAsia="Times New Roman" w:hAnsi="Times New Roman" w:cs="Times New Roman"/>
          <w:sz w:val="24"/>
          <w:szCs w:val="24"/>
        </w:rPr>
        <w:t xml:space="preserve">) </w:t>
      </w:r>
      <w:r w:rsidRPr="00CD2FC2">
        <w:rPr>
          <w:rFonts w:ascii="Times New Roman" w:eastAsia="Times New Roman" w:hAnsi="Times New Roman" w:cs="Times New Roman"/>
          <w:b/>
          <w:sz w:val="24"/>
          <w:szCs w:val="24"/>
        </w:rPr>
        <w:t>eurot</w:t>
      </w:r>
      <w:r w:rsidRPr="00CD2FC2">
        <w:rPr>
          <w:rFonts w:ascii="Times New Roman" w:eastAsia="Times New Roman" w:hAnsi="Times New Roman" w:cs="Times New Roman"/>
          <w:sz w:val="24"/>
          <w:szCs w:val="24"/>
        </w:rPr>
        <w:t>, mille kasutamise eelarves on Pooled kokku leppinud vastavalt Lepingu lisale 1.</w:t>
      </w:r>
    </w:p>
    <w:p w14:paraId="0B644180" w14:textId="120330F6" w:rsidR="00BB7D7F" w:rsidRPr="00CD2FC2" w:rsidRDefault="00BB7D7F" w:rsidP="00BB7D7F">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4.3 Käesoleva Lepinguga kohustub Sihtasutus Lepingus sätestatud tingimustel toetama Toetuse Saaja esitatud Projekti </w:t>
      </w:r>
      <w:r w:rsidRPr="00F97F19">
        <w:rPr>
          <w:rFonts w:ascii="Times New Roman" w:eastAsia="Times New Roman" w:hAnsi="Times New Roman" w:cs="Times New Roman"/>
          <w:sz w:val="24"/>
          <w:szCs w:val="24"/>
          <w:highlight w:val="lightGray"/>
        </w:rPr>
        <w:t>summa numbrites</w:t>
      </w:r>
      <w:r w:rsidRPr="00F97F19">
        <w:rPr>
          <w:rFonts w:ascii="Times New Roman" w:eastAsia="Times New Roman" w:hAnsi="Times New Roman" w:cs="Times New Roman"/>
          <w:sz w:val="24"/>
          <w:szCs w:val="24"/>
        </w:rPr>
        <w:t xml:space="preserve"> (</w:t>
      </w:r>
      <w:r w:rsidRPr="00F97F19">
        <w:rPr>
          <w:rFonts w:ascii="Times New Roman" w:eastAsia="Times New Roman" w:hAnsi="Times New Roman" w:cs="Times New Roman"/>
          <w:sz w:val="24"/>
          <w:szCs w:val="24"/>
          <w:highlight w:val="lightGray"/>
        </w:rPr>
        <w:t>summa sõnades</w:t>
      </w:r>
      <w:r w:rsidRPr="00F97F19">
        <w:rPr>
          <w:rFonts w:ascii="Times New Roman" w:eastAsia="Times New Roman" w:hAnsi="Times New Roman" w:cs="Times New Roman"/>
          <w:sz w:val="24"/>
          <w:szCs w:val="24"/>
        </w:rPr>
        <w:t>)</w:t>
      </w:r>
      <w:r w:rsidRPr="00BB7D7F">
        <w:rPr>
          <w:rFonts w:ascii="Times New Roman" w:eastAsia="Times New Roman" w:hAnsi="Times New Roman" w:cs="Times New Roman"/>
          <w:sz w:val="24"/>
          <w:szCs w:val="24"/>
        </w:rPr>
        <w:t xml:space="preserve"> euroga </w:t>
      </w:r>
      <w:r w:rsidRPr="00CD2FC2">
        <w:rPr>
          <w:rFonts w:ascii="Times New Roman" w:eastAsia="Times New Roman" w:hAnsi="Times New Roman" w:cs="Times New Roman"/>
          <w:sz w:val="24"/>
          <w:szCs w:val="24"/>
        </w:rPr>
        <w:t>(edaspidi Toetus), mis vastab punktis 4.2 määratletud Projekti kogumaksumusele.</w:t>
      </w:r>
    </w:p>
    <w:p w14:paraId="1D8D1BAF"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4.4 Kui Projekti lõppemisel või Lepingu lõpetamisel on tõendatud kulud väiksemad kui Lepingu punktis </w:t>
      </w:r>
      <w:r w:rsidR="007276D1" w:rsidRPr="00CD2FC2">
        <w:rPr>
          <w:rFonts w:ascii="Times New Roman" w:eastAsia="Times New Roman" w:hAnsi="Times New Roman" w:cs="Times New Roman"/>
          <w:sz w:val="24"/>
          <w:szCs w:val="24"/>
        </w:rPr>
        <w:t>4.2</w:t>
      </w:r>
      <w:r w:rsidRPr="00CD2FC2">
        <w:rPr>
          <w:rFonts w:ascii="Times New Roman" w:eastAsia="Times New Roman" w:hAnsi="Times New Roman" w:cs="Times New Roman"/>
          <w:sz w:val="24"/>
          <w:szCs w:val="24"/>
        </w:rPr>
        <w:t xml:space="preserve"> märgitud Projekti kogumaksumus, kui kulud on abikõlbmatud, kulud ei vasta eelarvelisele kokkuleppele või Projekti teostamisel või selle tulemusel on saadud kulusid katvaid tulusid, piirdub Sihtasutuse Toetus maksimaalselt summaga, mis vastab tegelikele, tõendatud ja eelarves kokkulepitud abikõlblikele kuludele Projekti lõppemise või Lepingu lõpetamise seisuga. Eelnev ei piira kuidagi Sihtasutuse õigust rakendada Lepingus või õigusaktides sätestatud õigusi ja õiguskaitsevahendeid, sh õiguslikke aluseid Toetuse määra vähendamiseks, Toetuse väljamaksmisest keeldumiseks või Toetuse osaliseks võ</w:t>
      </w:r>
      <w:r w:rsidR="00C71B2B" w:rsidRPr="00CD2FC2">
        <w:rPr>
          <w:rFonts w:ascii="Times New Roman" w:eastAsia="Times New Roman" w:hAnsi="Times New Roman" w:cs="Times New Roman"/>
          <w:sz w:val="24"/>
          <w:szCs w:val="24"/>
        </w:rPr>
        <w:t>i täielikuks tagasinõudmiseks.</w:t>
      </w:r>
    </w:p>
    <w:p w14:paraId="583891D0"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4.5 Toetuse lõplik summa ei tohi ületada punktis 4.3 kehtestatud Toetuse määra. Projekti tulude või kulude suurenemisel ei suurene Projekti kogumaksumus. Projekti kulude suurenemisel ei suurene S</w:t>
      </w:r>
      <w:r w:rsidR="00C71B2B" w:rsidRPr="00CD2FC2">
        <w:rPr>
          <w:rFonts w:ascii="Times New Roman" w:eastAsia="Times New Roman" w:hAnsi="Times New Roman" w:cs="Times New Roman"/>
          <w:sz w:val="24"/>
          <w:szCs w:val="24"/>
        </w:rPr>
        <w:t>ihtasutuse väljamakstav Toetus.</w:t>
      </w:r>
    </w:p>
    <w:p w14:paraId="0D3EB6D3" w14:textId="15F89ABB"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 xml:space="preserve">4.6 Toetuse Saaja peab Projekti teostamise ajal ja </w:t>
      </w:r>
      <w:r w:rsidR="00BA7C61" w:rsidRPr="00CD2FC2">
        <w:rPr>
          <w:rFonts w:ascii="Times New Roman" w:eastAsia="Times New Roman" w:hAnsi="Times New Roman" w:cs="Times New Roman"/>
          <w:sz w:val="24"/>
          <w:szCs w:val="24"/>
        </w:rPr>
        <w:t>7 (</w:t>
      </w:r>
      <w:r w:rsidR="0080437E" w:rsidRPr="00CD2FC2">
        <w:rPr>
          <w:rFonts w:ascii="Times New Roman" w:eastAsia="Times New Roman" w:hAnsi="Times New Roman" w:cs="Times New Roman"/>
          <w:sz w:val="24"/>
          <w:szCs w:val="24"/>
        </w:rPr>
        <w:t>seitsme</w:t>
      </w:r>
      <w:r w:rsidR="00BA7C61" w:rsidRPr="00CD2FC2">
        <w:rPr>
          <w:rFonts w:ascii="Times New Roman" w:eastAsia="Times New Roman" w:hAnsi="Times New Roman" w:cs="Times New Roman"/>
          <w:sz w:val="24"/>
          <w:szCs w:val="24"/>
        </w:rPr>
        <w:t>)</w:t>
      </w:r>
      <w:r w:rsidR="0080437E"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 xml:space="preserve">aasta jooksul Projekti lõppemisest arvestama Projekti võimalike audititega ja järelevalvega, mille käigus hinnatakse Toetuse Saaja lepinguliste kohustuste täitmist, sh eraldatud Toetuse kasutamise sihipärasust, otstarbekust ning vastavust Lepingule ja asjakohastele õigusaktidele. Vajadusel võidakse auditite või järelevalve tulemustest lähtuvalt algatada alusetult väljamakstud Toetuse summade tagasinõudmine. </w:t>
      </w:r>
    </w:p>
    <w:p w14:paraId="0DD8124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4.7 Toetuse Saaja kohustus Toetus tagastada kehtib ka pärast Projekti lõpparuande kinnitamist Sihtasutuse poolt, kui selguvad käesolevas Lepingus või õigusaktis sätestatud</w:t>
      </w:r>
      <w:r w:rsidR="00C71B2B" w:rsidRPr="00CD2FC2">
        <w:rPr>
          <w:rFonts w:ascii="Times New Roman" w:eastAsia="Times New Roman" w:hAnsi="Times New Roman" w:cs="Times New Roman"/>
          <w:sz w:val="24"/>
          <w:szCs w:val="24"/>
        </w:rPr>
        <w:t xml:space="preserve"> Toetuse tagasinõudmise alused.</w:t>
      </w:r>
    </w:p>
    <w:p w14:paraId="3542AB93" w14:textId="3EAB19CC"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4.8 Projekti auditeerijateks ja järelevalve teostajateks võivad olla Sihtasutus, Kultuuriministeerium ning muud volitatud isikud ja asutused. Auditeerijatel ja järelevalve teostajatel on õigus kontrollida kõigi lõplike abisaajate, projektipartnerite ja allhankijate dokumente ja te</w:t>
      </w:r>
      <w:r w:rsidR="00C71B2B" w:rsidRPr="00CD2FC2">
        <w:rPr>
          <w:rFonts w:ascii="Times New Roman" w:eastAsia="Times New Roman" w:hAnsi="Times New Roman" w:cs="Times New Roman"/>
          <w:sz w:val="24"/>
          <w:szCs w:val="24"/>
        </w:rPr>
        <w:t>ha kontrolli nende tööruumides.</w:t>
      </w:r>
    </w:p>
    <w:p w14:paraId="59BD088F" w14:textId="5BA277CD"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4.9 </w:t>
      </w:r>
      <w:r w:rsidR="004E1393" w:rsidRPr="00CD2FC2">
        <w:rPr>
          <w:rFonts w:ascii="Times New Roman" w:hAnsi="Times New Roman" w:cs="Times New Roman"/>
          <w:sz w:val="24"/>
          <w:szCs w:val="24"/>
        </w:rPr>
        <w:t xml:space="preserve">Projekti Toetusest rahastatavate tegevuste </w:t>
      </w:r>
      <w:r w:rsidRPr="00CD2FC2">
        <w:rPr>
          <w:rFonts w:ascii="Times New Roman" w:eastAsia="Times New Roman" w:hAnsi="Times New Roman" w:cs="Times New Roman"/>
          <w:sz w:val="24"/>
          <w:szCs w:val="24"/>
        </w:rPr>
        <w:t xml:space="preserve">ajavahemik on </w:t>
      </w:r>
      <w:r w:rsidR="00F46797">
        <w:rPr>
          <w:rFonts w:ascii="Times New Roman" w:eastAsia="Times New Roman" w:hAnsi="Times New Roman" w:cs="Times New Roman"/>
          <w:sz w:val="24"/>
          <w:szCs w:val="24"/>
        </w:rPr>
        <w:t>….</w:t>
      </w:r>
    </w:p>
    <w:p w14:paraId="4537D546" w14:textId="5C0C36A9"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4.1</w:t>
      </w:r>
      <w:r w:rsidR="00D01B85" w:rsidRPr="00CD2FC2">
        <w:rPr>
          <w:rFonts w:ascii="Times New Roman" w:eastAsia="Times New Roman" w:hAnsi="Times New Roman" w:cs="Times New Roman"/>
          <w:sz w:val="24"/>
          <w:szCs w:val="24"/>
        </w:rPr>
        <w:t>0</w:t>
      </w:r>
      <w:r w:rsidRPr="00CD2FC2">
        <w:rPr>
          <w:rFonts w:ascii="Times New Roman" w:eastAsia="Times New Roman" w:hAnsi="Times New Roman" w:cs="Times New Roman"/>
          <w:sz w:val="24"/>
          <w:szCs w:val="24"/>
        </w:rPr>
        <w:t xml:space="preserve"> Abikõlblikud on ku</w:t>
      </w:r>
      <w:r w:rsidR="00776BAE" w:rsidRPr="00CD2FC2">
        <w:rPr>
          <w:rFonts w:ascii="Times New Roman" w:eastAsia="Times New Roman" w:hAnsi="Times New Roman" w:cs="Times New Roman"/>
          <w:sz w:val="24"/>
          <w:szCs w:val="24"/>
        </w:rPr>
        <w:t xml:space="preserve">lud, mis on tehtud </w:t>
      </w:r>
      <w:r w:rsidRPr="00CD2FC2">
        <w:rPr>
          <w:rFonts w:ascii="Times New Roman" w:eastAsia="Times New Roman" w:hAnsi="Times New Roman" w:cs="Times New Roman"/>
          <w:sz w:val="24"/>
          <w:szCs w:val="24"/>
        </w:rPr>
        <w:t xml:space="preserve">vastavalt </w:t>
      </w:r>
      <w:r w:rsidR="003E728E" w:rsidRPr="00CD2FC2">
        <w:rPr>
          <w:rFonts w:ascii="Times New Roman" w:eastAsia="Times New Roman" w:hAnsi="Times New Roman" w:cs="Times New Roman"/>
          <w:sz w:val="24"/>
          <w:szCs w:val="24"/>
        </w:rPr>
        <w:t xml:space="preserve">Projektikonkursi </w:t>
      </w:r>
      <w:r w:rsidR="003F4151">
        <w:rPr>
          <w:rFonts w:ascii="Times New Roman" w:eastAsia="Times New Roman" w:hAnsi="Times New Roman" w:cs="Times New Roman"/>
          <w:sz w:val="24"/>
          <w:szCs w:val="24"/>
        </w:rPr>
        <w:t>RK18</w:t>
      </w:r>
      <w:r w:rsidR="003F4151" w:rsidRPr="00170AB3">
        <w:rPr>
          <w:rFonts w:ascii="Times New Roman" w:eastAsia="Times New Roman" w:hAnsi="Times New Roman" w:cs="Times New Roman"/>
          <w:sz w:val="24"/>
          <w:szCs w:val="24"/>
        </w:rPr>
        <w:t>KKT001</w:t>
      </w:r>
      <w:r w:rsidR="00FE2C83">
        <w:rPr>
          <w:rFonts w:ascii="Times New Roman" w:eastAsia="Times New Roman" w:hAnsi="Times New Roman" w:cs="Times New Roman"/>
          <w:sz w:val="24"/>
          <w:szCs w:val="24"/>
        </w:rPr>
        <w:t xml:space="preserve"> </w:t>
      </w:r>
      <w:r w:rsidR="003E728E" w:rsidRPr="00CD2FC2">
        <w:rPr>
          <w:rFonts w:ascii="Times New Roman" w:eastAsia="Times New Roman" w:hAnsi="Times New Roman" w:cs="Times New Roman"/>
          <w:sz w:val="24"/>
          <w:szCs w:val="24"/>
        </w:rPr>
        <w:t>juhendile</w:t>
      </w:r>
      <w:r w:rsidR="004E1393"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 xml:space="preserve">ning mis on tekkinud </w:t>
      </w:r>
      <w:r w:rsidR="00C71B2B" w:rsidRPr="00CD2FC2">
        <w:rPr>
          <w:rFonts w:ascii="Times New Roman" w:eastAsia="Times New Roman" w:hAnsi="Times New Roman" w:cs="Times New Roman"/>
          <w:sz w:val="24"/>
          <w:szCs w:val="24"/>
        </w:rPr>
        <w:t xml:space="preserve">punktis 4.9 toodud </w:t>
      </w:r>
      <w:r w:rsidR="005444F3" w:rsidRPr="00CD2FC2">
        <w:rPr>
          <w:rFonts w:ascii="Times New Roman" w:eastAsia="Times New Roman" w:hAnsi="Times New Roman" w:cs="Times New Roman"/>
          <w:sz w:val="24"/>
          <w:szCs w:val="24"/>
        </w:rPr>
        <w:t>ajavahemikul</w:t>
      </w:r>
      <w:r w:rsidRPr="00CD2FC2">
        <w:rPr>
          <w:rFonts w:ascii="Times New Roman" w:eastAsia="Times New Roman" w:hAnsi="Times New Roman" w:cs="Times New Roman"/>
          <w:sz w:val="24"/>
          <w:szCs w:val="24"/>
        </w:rPr>
        <w:t>.</w:t>
      </w:r>
    </w:p>
    <w:p w14:paraId="69C2DB19" w14:textId="77777777" w:rsidR="001337BC" w:rsidRDefault="001337BC" w:rsidP="007F0F91">
      <w:pPr>
        <w:spacing w:after="0" w:line="240" w:lineRule="auto"/>
        <w:jc w:val="both"/>
        <w:rPr>
          <w:rFonts w:ascii="Times New Roman" w:eastAsia="Times New Roman" w:hAnsi="Times New Roman" w:cs="Times New Roman"/>
          <w:sz w:val="24"/>
          <w:szCs w:val="24"/>
        </w:rPr>
      </w:pPr>
    </w:p>
    <w:p w14:paraId="09FDB90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5. TOETUSE VÄLJAMAKSMINE</w:t>
      </w:r>
    </w:p>
    <w:p w14:paraId="4925C6F6" w14:textId="77777777" w:rsidR="004539D1" w:rsidRPr="00F97F19" w:rsidRDefault="004539D1" w:rsidP="004539D1">
      <w:pPr>
        <w:spacing w:after="0" w:line="240" w:lineRule="auto"/>
        <w:jc w:val="both"/>
        <w:rPr>
          <w:rFonts w:ascii="Times New Roman" w:eastAsia="Times New Roman" w:hAnsi="Times New Roman" w:cs="Times New Roman"/>
          <w:sz w:val="24"/>
          <w:szCs w:val="24"/>
        </w:rPr>
      </w:pPr>
      <w:r w:rsidRPr="00F97F19">
        <w:rPr>
          <w:rFonts w:ascii="Times New Roman" w:eastAsia="Times New Roman" w:hAnsi="Times New Roman" w:cs="Times New Roman"/>
          <w:sz w:val="24"/>
          <w:szCs w:val="24"/>
        </w:rPr>
        <w:lastRenderedPageBreak/>
        <w:t>5.1 Sihtasutus kannab Toetuse pangaülekandega Toetuse Saaja pangakontole järgneva maksegraafiku ja tingimuste alusel:</w:t>
      </w:r>
    </w:p>
    <w:p w14:paraId="494EA535" w14:textId="1A20585E" w:rsidR="004539D1" w:rsidRPr="00F97F19" w:rsidRDefault="004539D1" w:rsidP="004539D1">
      <w:pPr>
        <w:spacing w:after="0" w:line="240" w:lineRule="auto"/>
        <w:jc w:val="both"/>
        <w:rPr>
          <w:rFonts w:ascii="Times New Roman" w:eastAsia="Times New Roman" w:hAnsi="Times New Roman" w:cs="Times New Roman"/>
          <w:sz w:val="24"/>
          <w:szCs w:val="24"/>
        </w:rPr>
      </w:pPr>
      <w:r w:rsidRPr="00F97F19">
        <w:rPr>
          <w:rFonts w:ascii="Times New Roman" w:eastAsia="Times New Roman" w:hAnsi="Times New Roman" w:cs="Times New Roman"/>
          <w:sz w:val="24"/>
          <w:szCs w:val="24"/>
        </w:rPr>
        <w:t xml:space="preserve">5.1.1 ettemakse summas </w:t>
      </w:r>
      <w:r w:rsidRPr="00F97F19">
        <w:rPr>
          <w:rFonts w:ascii="Times New Roman" w:eastAsia="Times New Roman" w:hAnsi="Times New Roman" w:cs="Times New Roman"/>
          <w:sz w:val="24"/>
          <w:szCs w:val="24"/>
          <w:highlight w:val="lightGray"/>
        </w:rPr>
        <w:t>summa numbrites</w:t>
      </w:r>
      <w:r w:rsidRPr="00F97F19">
        <w:rPr>
          <w:rFonts w:ascii="Times New Roman" w:eastAsia="Times New Roman" w:hAnsi="Times New Roman" w:cs="Times New Roman"/>
          <w:sz w:val="24"/>
          <w:szCs w:val="24"/>
        </w:rPr>
        <w:t xml:space="preserve"> (</w:t>
      </w:r>
      <w:r w:rsidRPr="00F97F19">
        <w:rPr>
          <w:rFonts w:ascii="Times New Roman" w:eastAsia="Times New Roman" w:hAnsi="Times New Roman" w:cs="Times New Roman"/>
          <w:sz w:val="24"/>
          <w:szCs w:val="24"/>
          <w:highlight w:val="lightGray"/>
        </w:rPr>
        <w:t>summa sõnades)</w:t>
      </w:r>
      <w:r w:rsidRPr="00F97F19">
        <w:rPr>
          <w:rFonts w:ascii="Times New Roman" w:eastAsia="Times New Roman" w:hAnsi="Times New Roman" w:cs="Times New Roman"/>
          <w:sz w:val="24"/>
          <w:szCs w:val="24"/>
        </w:rPr>
        <w:t xml:space="preserve"> eurot hiljemalt </w:t>
      </w:r>
      <w:r>
        <w:rPr>
          <w:rFonts w:ascii="Times New Roman" w:eastAsia="Times New Roman" w:hAnsi="Times New Roman" w:cs="Times New Roman"/>
          <w:sz w:val="24"/>
          <w:szCs w:val="24"/>
        </w:rPr>
        <w:t>10 (kümne) tööpäeva jooksul pärast Lepingu mõlemapoolset allkirjastamist</w:t>
      </w:r>
      <w:r w:rsidRPr="00F97F19">
        <w:rPr>
          <w:rFonts w:ascii="Times New Roman" w:eastAsia="Times New Roman" w:hAnsi="Times New Roman" w:cs="Times New Roman"/>
          <w:sz w:val="24"/>
          <w:szCs w:val="24"/>
        </w:rPr>
        <w:t>;</w:t>
      </w:r>
    </w:p>
    <w:p w14:paraId="6924B3EC" w14:textId="77ABE68F" w:rsidR="004539D1" w:rsidRPr="00F97F19" w:rsidRDefault="004539D1" w:rsidP="004539D1">
      <w:pPr>
        <w:spacing w:after="0" w:line="240" w:lineRule="auto"/>
        <w:jc w:val="both"/>
        <w:rPr>
          <w:rFonts w:ascii="Times New Roman" w:eastAsia="Times New Roman" w:hAnsi="Times New Roman" w:cs="Times New Roman"/>
          <w:sz w:val="24"/>
          <w:szCs w:val="24"/>
        </w:rPr>
      </w:pPr>
      <w:r w:rsidRPr="00F97F19">
        <w:rPr>
          <w:rFonts w:ascii="Times New Roman" w:eastAsia="Times New Roman" w:hAnsi="Times New Roman" w:cs="Times New Roman"/>
          <w:sz w:val="24"/>
          <w:szCs w:val="24"/>
        </w:rPr>
        <w:t xml:space="preserve">5.1.2 lõppmakse summas </w:t>
      </w:r>
      <w:r w:rsidRPr="00F97F19">
        <w:rPr>
          <w:rFonts w:ascii="Times New Roman" w:eastAsia="Times New Roman" w:hAnsi="Times New Roman" w:cs="Times New Roman"/>
          <w:sz w:val="24"/>
          <w:szCs w:val="24"/>
          <w:highlight w:val="lightGray"/>
        </w:rPr>
        <w:t>summa numbrites</w:t>
      </w:r>
      <w:r w:rsidRPr="00F97F19">
        <w:rPr>
          <w:rFonts w:ascii="Times New Roman" w:eastAsia="Times New Roman" w:hAnsi="Times New Roman" w:cs="Times New Roman"/>
          <w:sz w:val="24"/>
          <w:szCs w:val="24"/>
        </w:rPr>
        <w:t xml:space="preserve"> (</w:t>
      </w:r>
      <w:r w:rsidRPr="00F97F19">
        <w:rPr>
          <w:rFonts w:ascii="Times New Roman" w:eastAsia="Times New Roman" w:hAnsi="Times New Roman" w:cs="Times New Roman"/>
          <w:sz w:val="24"/>
          <w:szCs w:val="24"/>
          <w:highlight w:val="lightGray"/>
        </w:rPr>
        <w:t>summa sõnades</w:t>
      </w:r>
      <w:r w:rsidRPr="00F97F19">
        <w:rPr>
          <w:rFonts w:ascii="Times New Roman" w:eastAsia="Times New Roman" w:hAnsi="Times New Roman" w:cs="Times New Roman"/>
          <w:sz w:val="24"/>
          <w:szCs w:val="24"/>
        </w:rPr>
        <w:t>) eurot</w:t>
      </w:r>
      <w:r>
        <w:rPr>
          <w:rFonts w:ascii="Times New Roman" w:eastAsia="Times New Roman" w:hAnsi="Times New Roman" w:cs="Times New Roman"/>
          <w:sz w:val="24"/>
          <w:szCs w:val="24"/>
        </w:rPr>
        <w:t xml:space="preserve"> 10 (kümne) tööpäeva</w:t>
      </w:r>
    </w:p>
    <w:p w14:paraId="7DF1DEF9" w14:textId="572181F7" w:rsidR="007F0F91" w:rsidRPr="001337BC" w:rsidRDefault="007F0F91" w:rsidP="007F0F91">
      <w:pPr>
        <w:spacing w:after="0" w:line="240" w:lineRule="auto"/>
        <w:jc w:val="both"/>
        <w:rPr>
          <w:rFonts w:ascii="Times New Roman" w:eastAsia="Times New Roman" w:hAnsi="Times New Roman" w:cs="Times New Roman"/>
          <w:sz w:val="24"/>
          <w:szCs w:val="24"/>
        </w:rPr>
      </w:pPr>
      <w:r w:rsidRPr="001337BC">
        <w:rPr>
          <w:rFonts w:ascii="Times New Roman" w:eastAsia="Times New Roman" w:hAnsi="Times New Roman" w:cs="Times New Roman"/>
          <w:sz w:val="24"/>
          <w:szCs w:val="24"/>
        </w:rPr>
        <w:t>jooksul pärast Projekti lõpparuande kinnitamist Sihtasutuse poolt.</w:t>
      </w:r>
    </w:p>
    <w:p w14:paraId="0876D607" w14:textId="77777777" w:rsidR="0019569E" w:rsidRPr="00CD2FC2" w:rsidRDefault="0019569E"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5.1.3 Toetuse saajal peavad endal olema vahendid projekti lõpetamiseks, kuna Toetuse viimane makse laekub pärast lõpparuande kinnitamist.</w:t>
      </w:r>
    </w:p>
    <w:p w14:paraId="0400C131"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5.2 Punktis 5.1 toodud maksed ja maksegraafikud kehtivad juhul, kui Sihtasutusele on rahastajate poolt eraldatud Toetuse väljamaksmiseks vajaliku</w:t>
      </w:r>
      <w:r w:rsidR="00C71B2B" w:rsidRPr="00CD2FC2">
        <w:rPr>
          <w:rFonts w:ascii="Times New Roman" w:eastAsia="Times New Roman" w:hAnsi="Times New Roman" w:cs="Times New Roman"/>
          <w:sz w:val="24"/>
          <w:szCs w:val="24"/>
        </w:rPr>
        <w:t>d vahendid.</w:t>
      </w:r>
    </w:p>
    <w:p w14:paraId="2C002A00"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5.3 </w:t>
      </w:r>
      <w:r w:rsidR="004E1393" w:rsidRPr="00CD2FC2">
        <w:rPr>
          <w:rFonts w:ascii="Times New Roman" w:eastAsia="Times New Roman" w:hAnsi="Times New Roman" w:cs="Times New Roman"/>
          <w:sz w:val="24"/>
          <w:szCs w:val="24"/>
        </w:rPr>
        <w:t>Punktis 5.1 sätestatud maksete summad ja maksegraafikud on tinglikud, piiramata Sihtasutuse õigusi Lepingust tulenevatel alustel maksete summasid vähendada, keelduda maksete tegemisest või nõuda teostatud maksete osalist või täielikku tagastamist.</w:t>
      </w:r>
    </w:p>
    <w:p w14:paraId="1D581A7E" w14:textId="194C7906"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5.</w:t>
      </w:r>
      <w:r w:rsidR="00B71C47" w:rsidRPr="00CD2FC2">
        <w:rPr>
          <w:rFonts w:ascii="Times New Roman" w:eastAsia="Times New Roman" w:hAnsi="Times New Roman" w:cs="Times New Roman"/>
          <w:sz w:val="24"/>
          <w:szCs w:val="24"/>
        </w:rPr>
        <w:t xml:space="preserve">4 </w:t>
      </w:r>
      <w:r w:rsidR="004E1393" w:rsidRPr="00CD2FC2">
        <w:rPr>
          <w:rFonts w:ascii="Times New Roman" w:eastAsia="Times New Roman" w:hAnsi="Times New Roman" w:cs="Times New Roman"/>
          <w:sz w:val="24"/>
          <w:szCs w:val="24"/>
        </w:rPr>
        <w:t>Punktis 5.2 nimetatud takistuse tekkimisel asuvad Pooled vajadusel läbirääkimistesse Projekti teostamise tingimuste muutmiseks vastavalt takistuse mõjule.</w:t>
      </w:r>
    </w:p>
    <w:p w14:paraId="57FD1B1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2405B1A7"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6. KULUD JA ARUANDLUS</w:t>
      </w:r>
    </w:p>
    <w:p w14:paraId="097D1B27" w14:textId="70C51194"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6.1 Projekti raames tehtud ku</w:t>
      </w:r>
      <w:r w:rsidR="003C6D68" w:rsidRPr="00CD2FC2">
        <w:rPr>
          <w:rFonts w:ascii="Times New Roman" w:eastAsia="Times New Roman" w:hAnsi="Times New Roman" w:cs="Times New Roman"/>
          <w:sz w:val="24"/>
          <w:szCs w:val="24"/>
        </w:rPr>
        <w:t>lutused peavad vastama Projekti</w:t>
      </w:r>
      <w:r w:rsidRPr="00CD2FC2">
        <w:rPr>
          <w:rFonts w:ascii="Times New Roman" w:eastAsia="Times New Roman" w:hAnsi="Times New Roman" w:cs="Times New Roman"/>
          <w:sz w:val="24"/>
          <w:szCs w:val="24"/>
        </w:rPr>
        <w:t>taotluses (lisa 1) sätestatud eesmärkidele ning olema seotud taotluses esitatud sihtrühmaga. Kulud peavad olema Projekti teostamiseks vajalikud, põhjendatud ning vastama usaldusväärse</w:t>
      </w:r>
      <w:r w:rsidR="00C71B2B" w:rsidRPr="00CD2FC2">
        <w:rPr>
          <w:rFonts w:ascii="Times New Roman" w:eastAsia="Times New Roman" w:hAnsi="Times New Roman" w:cs="Times New Roman"/>
          <w:sz w:val="24"/>
          <w:szCs w:val="24"/>
        </w:rPr>
        <w:t xml:space="preserve"> finantsjuhtimise põhimõtetele.</w:t>
      </w:r>
    </w:p>
    <w:p w14:paraId="1F876596" w14:textId="1C73A53F"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6.2 Projekti tulemuste saavutamiseks vajalike kulutuste tegem</w:t>
      </w:r>
      <w:r w:rsidR="00742463">
        <w:rPr>
          <w:rFonts w:ascii="Times New Roman" w:eastAsia="Times New Roman" w:hAnsi="Times New Roman" w:cs="Times New Roman"/>
          <w:sz w:val="24"/>
          <w:szCs w:val="24"/>
        </w:rPr>
        <w:t>isel peab Toetuse Saaja järgima</w:t>
      </w:r>
      <w:r w:rsidRPr="00CD2FC2">
        <w:rPr>
          <w:rFonts w:ascii="Times New Roman" w:eastAsia="Times New Roman" w:hAnsi="Times New Roman" w:cs="Times New Roman"/>
          <w:sz w:val="24"/>
          <w:szCs w:val="24"/>
        </w:rPr>
        <w:t xml:space="preserve"> käesolevas Lepingus ning selle lisades </w:t>
      </w:r>
      <w:r w:rsidR="00C71B2B" w:rsidRPr="00CD2FC2">
        <w:rPr>
          <w:rFonts w:ascii="Times New Roman" w:eastAsia="Times New Roman" w:hAnsi="Times New Roman" w:cs="Times New Roman"/>
          <w:sz w:val="24"/>
          <w:szCs w:val="24"/>
        </w:rPr>
        <w:t>sätestatut.</w:t>
      </w:r>
    </w:p>
    <w:p w14:paraId="2850EABC" w14:textId="1CB93057" w:rsidR="007F0F91" w:rsidRPr="00CD2FC2" w:rsidRDefault="007F0F91" w:rsidP="00FF022E">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6.3 Projekti eelarve (</w:t>
      </w:r>
      <w:r w:rsidR="00114ACA" w:rsidRPr="00CD2FC2">
        <w:rPr>
          <w:rFonts w:ascii="Times New Roman" w:eastAsia="Times New Roman" w:hAnsi="Times New Roman" w:cs="Times New Roman"/>
          <w:sz w:val="24"/>
          <w:szCs w:val="24"/>
        </w:rPr>
        <w:t>lisa 1</w:t>
      </w:r>
      <w:r w:rsidRPr="00CD2FC2">
        <w:rPr>
          <w:rFonts w:ascii="Times New Roman" w:eastAsia="Times New Roman" w:hAnsi="Times New Roman" w:cs="Times New Roman"/>
          <w:sz w:val="24"/>
          <w:szCs w:val="24"/>
        </w:rPr>
        <w:t>) on Toetuse Saajale siduv, muudatuste tegemisel lähtutakse Lepingu punktis 1</w:t>
      </w:r>
      <w:r w:rsidR="00085967"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.4 sätestatust. Eelarve ei välista Toetuse Saaja kohustust hinnata kulutuse tegemise vajalikkus</w:t>
      </w:r>
      <w:r w:rsidR="00C71B2B" w:rsidRPr="00CD2FC2">
        <w:rPr>
          <w:rFonts w:ascii="Times New Roman" w:eastAsia="Times New Roman" w:hAnsi="Times New Roman" w:cs="Times New Roman"/>
          <w:sz w:val="24"/>
          <w:szCs w:val="24"/>
        </w:rPr>
        <w:t>t ja põhjendatust kulupõhiselt.</w:t>
      </w:r>
    </w:p>
    <w:p w14:paraId="0627A66E" w14:textId="65F5DF03" w:rsidR="00B96173" w:rsidRPr="00CD2FC2" w:rsidRDefault="007F0F91" w:rsidP="007F0F91">
      <w:pPr>
        <w:spacing w:after="0" w:line="240" w:lineRule="auto"/>
        <w:jc w:val="both"/>
        <w:rPr>
          <w:rFonts w:ascii="Times New Roman" w:eastAsia="Times New Roman" w:hAnsi="Times New Roman" w:cs="Times New Roman"/>
          <w:color w:val="0563C1" w:themeColor="hyperlink"/>
          <w:sz w:val="24"/>
          <w:szCs w:val="24"/>
          <w:u w:val="single"/>
        </w:rPr>
      </w:pPr>
      <w:r w:rsidRPr="00CD2FC2">
        <w:rPr>
          <w:rFonts w:ascii="Times New Roman" w:eastAsia="Times New Roman" w:hAnsi="Times New Roman" w:cs="Times New Roman"/>
          <w:sz w:val="24"/>
          <w:szCs w:val="24"/>
        </w:rPr>
        <w:t xml:space="preserve">6.4 Toetuse Saaja </w:t>
      </w:r>
      <w:r w:rsidRPr="00CD2FC2">
        <w:rPr>
          <w:rFonts w:ascii="Times New Roman" w:eastAsia="Times New Roman" w:hAnsi="Times New Roman" w:cs="Times New Roman"/>
          <w:b/>
          <w:sz w:val="24"/>
          <w:szCs w:val="24"/>
        </w:rPr>
        <w:t xml:space="preserve">esitab lõpparuande hiljemalt </w:t>
      </w:r>
      <w:r w:rsidR="004539D1">
        <w:rPr>
          <w:rFonts w:ascii="Times New Roman" w:eastAsia="Times New Roman" w:hAnsi="Times New Roman" w:cs="Times New Roman"/>
          <w:b/>
          <w:sz w:val="24"/>
          <w:szCs w:val="24"/>
        </w:rPr>
        <w:t>…</w:t>
      </w:r>
      <w:r w:rsidR="00D443F5" w:rsidRPr="00CD2FC2">
        <w:rPr>
          <w:rFonts w:ascii="Times New Roman" w:eastAsia="Times New Roman" w:hAnsi="Times New Roman" w:cs="Times New Roman"/>
          <w:sz w:val="24"/>
          <w:szCs w:val="24"/>
        </w:rPr>
        <w:t xml:space="preserve"> </w:t>
      </w:r>
      <w:r w:rsidR="00804CDA" w:rsidRPr="00CD2FC2">
        <w:rPr>
          <w:rFonts w:ascii="Times New Roman" w:eastAsia="Times New Roman" w:hAnsi="Times New Roman" w:cs="Times New Roman"/>
          <w:sz w:val="24"/>
          <w:szCs w:val="24"/>
        </w:rPr>
        <w:t>e-posti</w:t>
      </w:r>
      <w:r w:rsidR="00D443F5" w:rsidRPr="00CD2FC2">
        <w:rPr>
          <w:rFonts w:ascii="Times New Roman" w:eastAsia="Times New Roman" w:hAnsi="Times New Roman" w:cs="Times New Roman"/>
          <w:sz w:val="24"/>
          <w:szCs w:val="24"/>
        </w:rPr>
        <w:t xml:space="preserve"> </w:t>
      </w:r>
      <w:r w:rsidR="004E1393" w:rsidRPr="00CD2FC2">
        <w:rPr>
          <w:rFonts w:ascii="Times New Roman" w:eastAsia="Times New Roman" w:hAnsi="Times New Roman" w:cs="Times New Roman"/>
          <w:sz w:val="24"/>
          <w:szCs w:val="24"/>
        </w:rPr>
        <w:t xml:space="preserve">aadressile </w:t>
      </w:r>
      <w:hyperlink r:id="rId8" w:history="1">
        <w:r w:rsidR="008D22B3" w:rsidRPr="00CD2FC2">
          <w:rPr>
            <w:rStyle w:val="Hyperlink"/>
            <w:rFonts w:ascii="Times New Roman" w:eastAsia="Times New Roman" w:hAnsi="Times New Roman" w:cs="Times New Roman"/>
            <w:sz w:val="24"/>
            <w:szCs w:val="24"/>
          </w:rPr>
          <w:t>aruanne@integratsioon.ee</w:t>
        </w:r>
      </w:hyperlink>
    </w:p>
    <w:p w14:paraId="3A288647" w14:textId="311EF309" w:rsidR="00D716B6"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6.5 </w:t>
      </w:r>
      <w:r w:rsidR="00FF022E" w:rsidRPr="00CD2FC2">
        <w:rPr>
          <w:rFonts w:ascii="Times New Roman" w:eastAsia="Times New Roman" w:hAnsi="Times New Roman" w:cs="Times New Roman"/>
          <w:sz w:val="24"/>
          <w:szCs w:val="24"/>
        </w:rPr>
        <w:t>L</w:t>
      </w:r>
      <w:r w:rsidRPr="00CD2FC2">
        <w:rPr>
          <w:rFonts w:ascii="Times New Roman" w:eastAsia="Times New Roman" w:hAnsi="Times New Roman" w:cs="Times New Roman"/>
          <w:sz w:val="24"/>
          <w:szCs w:val="24"/>
        </w:rPr>
        <w:t>õpparuan</w:t>
      </w:r>
      <w:r w:rsidR="00EA65EF" w:rsidRPr="00CD2FC2">
        <w:rPr>
          <w:rFonts w:ascii="Times New Roman" w:eastAsia="Times New Roman" w:hAnsi="Times New Roman" w:cs="Times New Roman"/>
          <w:sz w:val="24"/>
          <w:szCs w:val="24"/>
        </w:rPr>
        <w:t>n</w:t>
      </w:r>
      <w:r w:rsidRPr="00CD2FC2">
        <w:rPr>
          <w:rFonts w:ascii="Times New Roman" w:eastAsia="Times New Roman" w:hAnsi="Times New Roman" w:cs="Times New Roman"/>
          <w:sz w:val="24"/>
          <w:szCs w:val="24"/>
        </w:rPr>
        <w:t>e koosne</w:t>
      </w:r>
      <w:r w:rsidR="00FF022E" w:rsidRPr="00CD2FC2">
        <w:rPr>
          <w:rFonts w:ascii="Times New Roman" w:eastAsia="Times New Roman" w:hAnsi="Times New Roman" w:cs="Times New Roman"/>
          <w:sz w:val="24"/>
          <w:szCs w:val="24"/>
        </w:rPr>
        <w:t>b</w:t>
      </w:r>
      <w:r w:rsidRPr="00CD2FC2">
        <w:rPr>
          <w:rFonts w:ascii="Times New Roman" w:eastAsia="Times New Roman" w:hAnsi="Times New Roman" w:cs="Times New Roman"/>
          <w:sz w:val="24"/>
          <w:szCs w:val="24"/>
        </w:rPr>
        <w:t xml:space="preserve"> sisu- ja finantsaru</w:t>
      </w:r>
      <w:r w:rsidR="00C71B2B" w:rsidRPr="00CD2FC2">
        <w:rPr>
          <w:rFonts w:ascii="Times New Roman" w:eastAsia="Times New Roman" w:hAnsi="Times New Roman" w:cs="Times New Roman"/>
          <w:sz w:val="24"/>
          <w:szCs w:val="24"/>
        </w:rPr>
        <w:t>andest</w:t>
      </w:r>
      <w:r w:rsidR="008D22B3" w:rsidRPr="00CD2FC2">
        <w:rPr>
          <w:rFonts w:ascii="Times New Roman" w:eastAsia="Times New Roman" w:hAnsi="Times New Roman" w:cs="Times New Roman"/>
          <w:sz w:val="24"/>
          <w:szCs w:val="24"/>
        </w:rPr>
        <w:t xml:space="preserve"> (lisa 1)</w:t>
      </w:r>
      <w:r w:rsidR="00C71B2B" w:rsidRPr="00CD2FC2">
        <w:rPr>
          <w:rFonts w:ascii="Times New Roman" w:eastAsia="Times New Roman" w:hAnsi="Times New Roman" w:cs="Times New Roman"/>
          <w:sz w:val="24"/>
          <w:szCs w:val="24"/>
        </w:rPr>
        <w:t xml:space="preserve">. Aruanded tuleb esitada </w:t>
      </w:r>
      <w:r w:rsidRPr="00CD2FC2">
        <w:rPr>
          <w:rFonts w:ascii="Times New Roman" w:eastAsia="Times New Roman" w:hAnsi="Times New Roman" w:cs="Times New Roman"/>
          <w:sz w:val="24"/>
          <w:szCs w:val="24"/>
        </w:rPr>
        <w:t xml:space="preserve">A4 formaadis </w:t>
      </w:r>
      <w:r w:rsidR="002E7D8F" w:rsidRPr="00CD2FC2">
        <w:rPr>
          <w:rFonts w:ascii="Times New Roman" w:eastAsia="Times New Roman" w:hAnsi="Times New Roman" w:cs="Times New Roman"/>
          <w:sz w:val="24"/>
          <w:szCs w:val="24"/>
        </w:rPr>
        <w:t xml:space="preserve">ja </w:t>
      </w:r>
      <w:r w:rsidRPr="00CD2FC2">
        <w:rPr>
          <w:rFonts w:ascii="Times New Roman" w:eastAsia="Times New Roman" w:hAnsi="Times New Roman" w:cs="Times New Roman"/>
          <w:sz w:val="24"/>
          <w:szCs w:val="24"/>
        </w:rPr>
        <w:t xml:space="preserve">digiallkirjastatult, lisades finantsaruandele maksedokumentide koopiad. </w:t>
      </w:r>
      <w:r w:rsidR="004E1393" w:rsidRPr="00CD2FC2">
        <w:rPr>
          <w:rFonts w:ascii="Times New Roman" w:eastAsia="Times New Roman" w:hAnsi="Times New Roman" w:cs="Times New Roman"/>
          <w:sz w:val="24"/>
          <w:szCs w:val="24"/>
        </w:rPr>
        <w:t>Esitatavate failide pealkirjad peavad peegeldama failide sisu.</w:t>
      </w:r>
    </w:p>
    <w:p w14:paraId="7F3F88E8" w14:textId="355CAD6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6.6 Aruanded peavad olema vastavuses raamatupidamise hea tava ja asjakohaste õigusaktidega ning esitatud vastavalt aruandluse korrale, koos vajalike dokumentidega ja nõutud vormidel (</w:t>
      </w:r>
      <w:r w:rsidR="001337BC">
        <w:rPr>
          <w:rFonts w:ascii="Times New Roman" w:eastAsia="Times New Roman" w:hAnsi="Times New Roman" w:cs="Times New Roman"/>
          <w:sz w:val="24"/>
          <w:szCs w:val="24"/>
        </w:rPr>
        <w:t>Lisa 1</w:t>
      </w:r>
      <w:r w:rsidR="00A5499A">
        <w:rPr>
          <w:rFonts w:ascii="Times New Roman" w:eastAsia="Times New Roman" w:hAnsi="Times New Roman" w:cs="Times New Roman"/>
          <w:sz w:val="24"/>
          <w:szCs w:val="24"/>
        </w:rPr>
        <w:t>)</w:t>
      </w:r>
      <w:r w:rsidRPr="00CD2FC2">
        <w:rPr>
          <w:rFonts w:ascii="Times New Roman" w:eastAsia="Times New Roman" w:hAnsi="Times New Roman" w:cs="Times New Roman"/>
          <w:sz w:val="24"/>
          <w:szCs w:val="24"/>
        </w:rPr>
        <w:t>.</w:t>
      </w:r>
    </w:p>
    <w:p w14:paraId="437426B7"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6.7 Sihtasutus vaatab esitatud aruande läbi ning teeb aruande aktsepteerimise, osalise (st aruande nõuetele vastava osa) aktsepteerimise või mitteaktsepteerimise otsuse 20 (kahekümne) tööpäeva jooksul arvates aruande kättesaamisest. Vajadusel võib Sihtasutus aruande läbivaatamise tähtaega pikendada 10 (kümne) tööpäeva võrra, informeerides selles</w:t>
      </w:r>
      <w:r w:rsidR="00286BDD" w:rsidRPr="00CD2FC2">
        <w:rPr>
          <w:rFonts w:ascii="Times New Roman" w:eastAsia="Times New Roman" w:hAnsi="Times New Roman" w:cs="Times New Roman"/>
          <w:sz w:val="24"/>
          <w:szCs w:val="24"/>
        </w:rPr>
        <w:t>t viivitamatult Toetuse Saajat.</w:t>
      </w:r>
    </w:p>
    <w:p w14:paraId="59FE0CD3" w14:textId="76833983"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6.8 Sihtasutusel on õigus esitada aruande läbivaatamise käigus Toetuse Saajale aruandega seotud </w:t>
      </w:r>
      <w:r w:rsidR="0067450D" w:rsidRPr="00CD2FC2">
        <w:rPr>
          <w:rFonts w:ascii="Times New Roman" w:eastAsia="Times New Roman" w:hAnsi="Times New Roman" w:cs="Times New Roman"/>
          <w:sz w:val="24"/>
          <w:szCs w:val="24"/>
        </w:rPr>
        <w:tab/>
      </w:r>
      <w:r w:rsidR="004E1393" w:rsidRPr="00CD2FC2">
        <w:rPr>
          <w:rFonts w:ascii="Times New Roman" w:eastAsia="Times New Roman" w:hAnsi="Times New Roman" w:cs="Times New Roman"/>
          <w:sz w:val="24"/>
          <w:szCs w:val="24"/>
        </w:rPr>
        <w:t>puuduste kõrvaldamise järelepärimisi (edaspidi Järelepärimine)</w:t>
      </w:r>
      <w:r w:rsidRPr="00CD2FC2">
        <w:rPr>
          <w:rFonts w:ascii="Times New Roman" w:eastAsia="Times New Roman" w:hAnsi="Times New Roman" w:cs="Times New Roman"/>
          <w:sz w:val="24"/>
          <w:szCs w:val="24"/>
        </w:rPr>
        <w:t xml:space="preserve">. </w:t>
      </w:r>
      <w:r w:rsidR="004E1393" w:rsidRPr="00CD2FC2">
        <w:rPr>
          <w:rFonts w:ascii="Times New Roman" w:eastAsia="Times New Roman" w:hAnsi="Times New Roman" w:cs="Times New Roman"/>
          <w:sz w:val="24"/>
          <w:szCs w:val="24"/>
        </w:rPr>
        <w:t xml:space="preserve">Järelepärimiste </w:t>
      </w:r>
      <w:r w:rsidRPr="00CD2FC2">
        <w:rPr>
          <w:rFonts w:ascii="Times New Roman" w:eastAsia="Times New Roman" w:hAnsi="Times New Roman" w:cs="Times New Roman"/>
          <w:sz w:val="24"/>
          <w:szCs w:val="24"/>
        </w:rPr>
        <w:t xml:space="preserve">menetlemise ajaks, s.o Lepingu punkti 6.9 kohaste seisukohtade ja vastuste esitamise ajaks, Lepingu punktis 6.7 sätestatud aruande läbivaatamise tähtaeg peatub. Toetuse Saaja nõustub, et Sihtasutus esitab aruannetega seotud </w:t>
      </w:r>
      <w:r w:rsidR="004E1393" w:rsidRPr="00CD2FC2">
        <w:rPr>
          <w:rFonts w:ascii="Times New Roman" w:eastAsia="Times New Roman" w:hAnsi="Times New Roman" w:cs="Times New Roman"/>
          <w:sz w:val="24"/>
          <w:szCs w:val="24"/>
        </w:rPr>
        <w:t xml:space="preserve">Järelepärimised </w:t>
      </w:r>
      <w:r w:rsidRPr="00CD2FC2">
        <w:rPr>
          <w:rFonts w:ascii="Times New Roman" w:eastAsia="Times New Roman" w:hAnsi="Times New Roman" w:cs="Times New Roman"/>
          <w:sz w:val="24"/>
          <w:szCs w:val="24"/>
        </w:rPr>
        <w:t>elektrooniliselt.</w:t>
      </w:r>
    </w:p>
    <w:p w14:paraId="023EEC6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6.9 Toetuse Saaja on kohustatud vastama Sihtasutuse </w:t>
      </w:r>
      <w:r w:rsidR="004E1393" w:rsidRPr="00CD2FC2">
        <w:rPr>
          <w:rFonts w:ascii="Times New Roman" w:eastAsia="Times New Roman" w:hAnsi="Times New Roman" w:cs="Times New Roman"/>
          <w:sz w:val="24"/>
          <w:szCs w:val="24"/>
        </w:rPr>
        <w:t xml:space="preserve">Järelepärimistele </w:t>
      </w:r>
      <w:r w:rsidRPr="00CD2FC2">
        <w:rPr>
          <w:rFonts w:ascii="Times New Roman" w:eastAsia="Times New Roman" w:hAnsi="Times New Roman" w:cs="Times New Roman"/>
          <w:sz w:val="24"/>
          <w:szCs w:val="24"/>
        </w:rPr>
        <w:t>10 (kümne) tööpäeva</w:t>
      </w:r>
      <w:r w:rsidR="00286BDD" w:rsidRPr="00CD2FC2">
        <w:rPr>
          <w:rFonts w:ascii="Times New Roman" w:eastAsia="Times New Roman" w:hAnsi="Times New Roman" w:cs="Times New Roman"/>
          <w:sz w:val="24"/>
          <w:szCs w:val="24"/>
        </w:rPr>
        <w:t xml:space="preserve"> jooksul. </w:t>
      </w:r>
      <w:r w:rsidRPr="00CD2FC2">
        <w:rPr>
          <w:rFonts w:ascii="Times New Roman" w:eastAsia="Times New Roman" w:hAnsi="Times New Roman" w:cs="Times New Roman"/>
          <w:sz w:val="24"/>
          <w:szCs w:val="24"/>
        </w:rPr>
        <w:t xml:space="preserve">Sihtasutus teatab oma seisukoha Toetuse Saajale 10 (kümne) tööpäeva jooksul arvates Toetuse Saaja vastuse kättesaamisest. Kui Sihtasutus vajab seisukoha kujundamiseks pikemat tähtaega, teavitab ta sellest Toetuse Saajat. Vajadusel esitab Sihtasutus täiendava </w:t>
      </w:r>
      <w:r w:rsidR="00DE53B6" w:rsidRPr="00CD2FC2">
        <w:rPr>
          <w:rFonts w:ascii="Times New Roman" w:eastAsia="Times New Roman" w:hAnsi="Times New Roman" w:cs="Times New Roman"/>
          <w:sz w:val="24"/>
          <w:szCs w:val="24"/>
        </w:rPr>
        <w:t xml:space="preserve">Järelepärimise </w:t>
      </w:r>
      <w:r w:rsidRPr="00CD2FC2">
        <w:rPr>
          <w:rFonts w:ascii="Times New Roman" w:eastAsia="Times New Roman" w:hAnsi="Times New Roman" w:cs="Times New Roman"/>
          <w:sz w:val="24"/>
          <w:szCs w:val="24"/>
        </w:rPr>
        <w:t>ning määrab</w:t>
      </w:r>
      <w:r w:rsidR="00286BDD" w:rsidRPr="00CD2FC2">
        <w:rPr>
          <w:rFonts w:ascii="Times New Roman" w:eastAsia="Times New Roman" w:hAnsi="Times New Roman" w:cs="Times New Roman"/>
          <w:sz w:val="24"/>
          <w:szCs w:val="24"/>
        </w:rPr>
        <w:t xml:space="preserve"> vastamiseks mõistliku tähtaja.</w:t>
      </w:r>
    </w:p>
    <w:p w14:paraId="42FFAE31" w14:textId="77777777" w:rsidR="007F0F91" w:rsidRPr="00CD2FC2" w:rsidDel="00CF414E"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6.10 Juhul, kui Sihtasutus tuvastab aruande läbivaatamisel Toetuse Saaja lepingulise kohustuse rikkumise või kui Toetuse Saaja </w:t>
      </w:r>
      <w:r w:rsidRPr="00CD2FC2">
        <w:rPr>
          <w:rFonts w:ascii="Times New Roman" w:eastAsia="Times New Roman" w:hAnsi="Times New Roman" w:cs="Times New Roman"/>
          <w:sz w:val="24"/>
          <w:szCs w:val="24"/>
        </w:rPr>
        <w:lastRenderedPageBreak/>
        <w:t xml:space="preserve">rikub Projekti aruandluse või </w:t>
      </w:r>
      <w:r w:rsidR="00DE53B6" w:rsidRPr="00CD2FC2">
        <w:rPr>
          <w:rFonts w:ascii="Times New Roman" w:eastAsia="Times New Roman" w:hAnsi="Times New Roman" w:cs="Times New Roman"/>
          <w:sz w:val="24"/>
          <w:szCs w:val="24"/>
        </w:rPr>
        <w:t xml:space="preserve">Järelepärimistele </w:t>
      </w:r>
      <w:r w:rsidRPr="00CD2FC2">
        <w:rPr>
          <w:rFonts w:ascii="Times New Roman" w:eastAsia="Times New Roman" w:hAnsi="Times New Roman" w:cs="Times New Roman"/>
          <w:sz w:val="24"/>
          <w:szCs w:val="24"/>
        </w:rPr>
        <w:t xml:space="preserve">vastamise korda või jätab arvestamata Sihtasutuse poolt aruandele tehtud </w:t>
      </w:r>
      <w:r w:rsidR="00DE53B6" w:rsidRPr="00CD2FC2">
        <w:rPr>
          <w:rFonts w:ascii="Times New Roman" w:eastAsia="Times New Roman" w:hAnsi="Times New Roman" w:cs="Times New Roman"/>
          <w:sz w:val="24"/>
          <w:szCs w:val="24"/>
        </w:rPr>
        <w:t>Järelepärimise</w:t>
      </w:r>
      <w:r w:rsidRPr="00CD2FC2">
        <w:rPr>
          <w:rFonts w:ascii="Times New Roman" w:eastAsia="Times New Roman" w:hAnsi="Times New Roman" w:cs="Times New Roman"/>
          <w:sz w:val="24"/>
          <w:szCs w:val="24"/>
        </w:rPr>
        <w:t>ga, on Sihtasutusel õigus kasutada Toetuse Saaja vastu õiguskaitsevahendeid vastavalt Lepingu punktile 9.1.1</w:t>
      </w:r>
      <w:r w:rsidR="00286BDD" w:rsidRPr="00CD2FC2">
        <w:rPr>
          <w:rFonts w:ascii="Times New Roman" w:eastAsia="Times New Roman" w:hAnsi="Times New Roman" w:cs="Times New Roman"/>
          <w:sz w:val="24"/>
          <w:szCs w:val="24"/>
        </w:rPr>
        <w:t>.</w:t>
      </w:r>
    </w:p>
    <w:p w14:paraId="65CA5CED"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1F5BD9C0"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 TOETUSE SAAJA ÕIGUSED JA KOHUSTUSED</w:t>
      </w:r>
    </w:p>
    <w:p w14:paraId="21BD5293"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7.1 Toetuse Saajal on õigus:</w:t>
      </w:r>
    </w:p>
    <w:p w14:paraId="7715913D"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7.1.1 saada Toetust Lepingus sätestatud tingimustel ja korras;</w:t>
      </w:r>
    </w:p>
    <w:p w14:paraId="1171C813"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7.1.2 saada Sihtasutuselt teavet ja nõuandeid oma Lepinguga sätestatud kohustuste täitmiseks;</w:t>
      </w:r>
    </w:p>
    <w:p w14:paraId="55153E91" w14:textId="7A74D174"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7.1.3 teha Projekti eelarveridade vahel muudatusi, millega eelarverea esialgne summa ei suurene rohkem kui </w:t>
      </w:r>
      <w:r w:rsidR="00FB1A7A" w:rsidRPr="00CD2FC2">
        <w:rPr>
          <w:rFonts w:ascii="Times New Roman" w:eastAsia="Times New Roman" w:hAnsi="Times New Roman" w:cs="Times New Roman"/>
          <w:sz w:val="24"/>
          <w:szCs w:val="24"/>
        </w:rPr>
        <w:t>30</w:t>
      </w:r>
      <w:r w:rsidRPr="00CD2FC2">
        <w:rPr>
          <w:rFonts w:ascii="Times New Roman" w:eastAsia="Times New Roman" w:hAnsi="Times New Roman" w:cs="Times New Roman"/>
          <w:sz w:val="24"/>
          <w:szCs w:val="24"/>
        </w:rPr>
        <w:t>%, punktis 1</w:t>
      </w:r>
      <w:r w:rsidR="00085967"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.4 sätestatud tingimustel ja korras;</w:t>
      </w:r>
    </w:p>
    <w:p w14:paraId="59ED8B2A" w14:textId="1B971FC8"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7.1.4 kooskõlas Lepingu punktidega 7.1.3 ja 1</w:t>
      </w:r>
      <w:r w:rsidR="00085967"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 xml:space="preserve">.4 taotleda Sihtasutuselt nõusolekut Projekti eelarve muutmiseks, kui </w:t>
      </w:r>
      <w:r w:rsidR="0002100D" w:rsidRPr="00CD2FC2">
        <w:rPr>
          <w:rFonts w:ascii="Times New Roman" w:eastAsia="Times New Roman" w:hAnsi="Times New Roman" w:cs="Times New Roman"/>
          <w:sz w:val="24"/>
          <w:szCs w:val="24"/>
        </w:rPr>
        <w:t>Projekti eelarverea esialgne summa suureneb rohkem kui 30%</w:t>
      </w:r>
      <w:r w:rsidR="00742463">
        <w:rPr>
          <w:rFonts w:ascii="Times New Roman" w:eastAsia="Times New Roman" w:hAnsi="Times New Roman" w:cs="Times New Roman"/>
          <w:sz w:val="24"/>
          <w:szCs w:val="24"/>
        </w:rPr>
        <w:t>;</w:t>
      </w:r>
    </w:p>
    <w:p w14:paraId="78C98312"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7.1.5 taotleda punktis 5.2 nimetatud takistuse tekkimisel Sihtasutuselt nõusolekut Projekti teostamise tingimuste, tähtaegade või </w:t>
      </w:r>
      <w:r w:rsidR="00286BDD" w:rsidRPr="00CD2FC2">
        <w:rPr>
          <w:rFonts w:ascii="Times New Roman" w:eastAsia="Times New Roman" w:hAnsi="Times New Roman" w:cs="Times New Roman"/>
          <w:sz w:val="24"/>
          <w:szCs w:val="24"/>
        </w:rPr>
        <w:t>Projekti tegevuste ajavahemiku</w:t>
      </w:r>
      <w:r w:rsidRPr="00CD2FC2">
        <w:rPr>
          <w:rFonts w:ascii="Times New Roman" w:eastAsia="Times New Roman" w:hAnsi="Times New Roman" w:cs="Times New Roman"/>
          <w:sz w:val="24"/>
          <w:szCs w:val="24"/>
        </w:rPr>
        <w:t xml:space="preserve"> muutmiseks, kui takistus mõjutab</w:t>
      </w:r>
      <w:r w:rsidR="00286BDD" w:rsidRPr="00CD2FC2">
        <w:rPr>
          <w:rFonts w:ascii="Times New Roman" w:eastAsia="Times New Roman" w:hAnsi="Times New Roman" w:cs="Times New Roman"/>
          <w:sz w:val="24"/>
          <w:szCs w:val="24"/>
        </w:rPr>
        <w:t xml:space="preserve"> oluliselt Projekti teostamist.</w:t>
      </w:r>
    </w:p>
    <w:p w14:paraId="65B63A14"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 Toetuse Saaja on kohustatud:</w:t>
      </w:r>
    </w:p>
    <w:p w14:paraId="79B105A5"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7.2.1 viima Projekti ellu kooskõlas käesoleva Lepingu ja selle lisadega ning </w:t>
      </w:r>
      <w:r w:rsidR="00286BDD" w:rsidRPr="00CD2FC2">
        <w:rPr>
          <w:rFonts w:ascii="Times New Roman" w:eastAsia="Times New Roman" w:hAnsi="Times New Roman" w:cs="Times New Roman"/>
          <w:sz w:val="24"/>
          <w:szCs w:val="24"/>
        </w:rPr>
        <w:t>saavutama ettenähtud tulemuse;</w:t>
      </w:r>
    </w:p>
    <w:p w14:paraId="173275B8" w14:textId="0FAAF07C"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7.2.2 teostama Projekti tegevusi isiklikult. Toetuse Saaja ei kasuta projektipartnereid</w:t>
      </w:r>
      <w:r w:rsidR="00742463">
        <w:rPr>
          <w:rFonts w:ascii="Times New Roman" w:eastAsia="Times New Roman" w:hAnsi="Times New Roman" w:cs="Times New Roman"/>
          <w:sz w:val="24"/>
          <w:szCs w:val="24"/>
        </w:rPr>
        <w:t>;</w:t>
      </w:r>
    </w:p>
    <w:p w14:paraId="05DAC12E"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7.2.3 järgima Sihtasutuse antud selgitusi ja täpsustusi Projekti teostamise kohta ning täitma kõiki Sihtasutuse juhiseid, ettekirjutusi ja ettepanekuid;</w:t>
      </w:r>
    </w:p>
    <w:p w14:paraId="3431B111" w14:textId="2AE7DA9A"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7.2.4 kasutama Toetust vastavuses Toetuse eraldamise otsusega, käesoleva Lepingu ning selle lisadeks olevate </w:t>
      </w:r>
      <w:r w:rsidR="00BA7C61" w:rsidRPr="00CD2FC2">
        <w:rPr>
          <w:rFonts w:ascii="Times New Roman" w:eastAsia="Times New Roman" w:hAnsi="Times New Roman" w:cs="Times New Roman"/>
          <w:sz w:val="24"/>
          <w:szCs w:val="24"/>
        </w:rPr>
        <w:t xml:space="preserve">projektikonkursi </w:t>
      </w:r>
      <w:r w:rsidRPr="00CD2FC2">
        <w:rPr>
          <w:rFonts w:ascii="Times New Roman" w:eastAsia="Times New Roman" w:hAnsi="Times New Roman" w:cs="Times New Roman"/>
          <w:sz w:val="24"/>
          <w:szCs w:val="24"/>
        </w:rPr>
        <w:t xml:space="preserve">juhendiga, projektitaotlusega, </w:t>
      </w:r>
      <w:r w:rsidR="0020021D" w:rsidRPr="00CD2FC2">
        <w:rPr>
          <w:rFonts w:ascii="Times New Roman" w:eastAsia="Times New Roman" w:hAnsi="Times New Roman" w:cs="Times New Roman"/>
          <w:sz w:val="24"/>
          <w:szCs w:val="24"/>
        </w:rPr>
        <w:t xml:space="preserve">projekti </w:t>
      </w:r>
      <w:r w:rsidRPr="00CD2FC2">
        <w:rPr>
          <w:rFonts w:ascii="Times New Roman" w:eastAsia="Times New Roman" w:hAnsi="Times New Roman" w:cs="Times New Roman"/>
          <w:sz w:val="24"/>
          <w:szCs w:val="24"/>
        </w:rPr>
        <w:t>eelarve</w:t>
      </w:r>
      <w:r w:rsidR="00742463">
        <w:rPr>
          <w:rFonts w:ascii="Times New Roman" w:eastAsia="Times New Roman" w:hAnsi="Times New Roman" w:cs="Times New Roman"/>
          <w:sz w:val="24"/>
          <w:szCs w:val="24"/>
        </w:rPr>
        <w:t>ga (esitatud Lepingu lisadena);</w:t>
      </w:r>
    </w:p>
    <w:p w14:paraId="7162AB38" w14:textId="17F20876"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7.2.5 maksma tagasi iga summa, mis on talle põhjendamatult makstud või mille tagasimaksmine on Lepingu tingimuste või õigusakti alusel õigustatud. Toetuse Saaja on kohustatud tagastama Toetuse või selle osa hiljemalt kümne tööpäeva jooksul pärast vastavasisulise nõude saamist, kui nõudest ei tulene teisiti;</w:t>
      </w:r>
    </w:p>
    <w:p w14:paraId="714F7F92"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7.2.6 esitama Sihtasutusele aruanded Lepingu punktis 6 sätestatud korras ja tähtaegadel;</w:t>
      </w:r>
    </w:p>
    <w:p w14:paraId="11DE0A8A" w14:textId="3FB67F4F"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7.2.7 kandma kõik Projekti eelarves mittesisalduvad täiendavad kulud ja abikõlbmatud kulud, mis Toetuse Saajal tekivad või mis on vajalikud Pro</w:t>
      </w:r>
      <w:r w:rsidR="00286BDD" w:rsidRPr="00CD2FC2">
        <w:rPr>
          <w:rFonts w:ascii="Times New Roman" w:eastAsia="Times New Roman" w:hAnsi="Times New Roman" w:cs="Times New Roman"/>
          <w:sz w:val="24"/>
          <w:szCs w:val="24"/>
        </w:rPr>
        <w:t>jekti eesmärkide saavutamiseks;</w:t>
      </w:r>
    </w:p>
    <w:p w14:paraId="55A7463D"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7.2.8 järgima Projekti tegevusi ja eelarvet ning taotlema Sihtasutuse nõusolekut Projekti kestuse ja tegevuste muudatusteks ning eelarve muutmiseks, kui nõusolek on vajalik vastavalt Lepingu punktile 1</w:t>
      </w:r>
      <w:r w:rsidR="009C4FFA"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.4;</w:t>
      </w:r>
    </w:p>
    <w:p w14:paraId="0D3E7BBD" w14:textId="0D9C79BA"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7.2.9 säilitama kõik Toetuse kasutamist ja Projekti teostamist puudutavad dokumendid (kirjavahetus, tellimiskirjad, arved, maksekorraldused jms) vähemalt</w:t>
      </w:r>
      <w:r w:rsidR="009C4FFA" w:rsidRPr="00CD2FC2">
        <w:rPr>
          <w:rFonts w:ascii="Times New Roman" w:eastAsia="Times New Roman" w:hAnsi="Times New Roman" w:cs="Times New Roman"/>
          <w:sz w:val="24"/>
          <w:szCs w:val="24"/>
        </w:rPr>
        <w:t xml:space="preserve"> </w:t>
      </w:r>
      <w:r w:rsidR="00093FD1" w:rsidRPr="00CD2FC2">
        <w:rPr>
          <w:rFonts w:ascii="Times New Roman" w:eastAsia="Times New Roman" w:hAnsi="Times New Roman" w:cs="Times New Roman"/>
          <w:sz w:val="24"/>
          <w:szCs w:val="24"/>
        </w:rPr>
        <w:t>7 (</w:t>
      </w:r>
      <w:r w:rsidR="0002100D" w:rsidRPr="00CD2FC2">
        <w:rPr>
          <w:rFonts w:ascii="Times New Roman" w:eastAsia="Times New Roman" w:hAnsi="Times New Roman" w:cs="Times New Roman"/>
          <w:sz w:val="24"/>
          <w:szCs w:val="24"/>
        </w:rPr>
        <w:t>seitse</w:t>
      </w:r>
      <w:r w:rsidR="00093FD1" w:rsidRPr="00CD2FC2">
        <w:rPr>
          <w:rFonts w:ascii="Times New Roman" w:eastAsia="Times New Roman" w:hAnsi="Times New Roman" w:cs="Times New Roman"/>
          <w:sz w:val="24"/>
          <w:szCs w:val="24"/>
        </w:rPr>
        <w:t>)</w:t>
      </w:r>
      <w:r w:rsidR="0080437E"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aastat;</w:t>
      </w:r>
    </w:p>
    <w:p w14:paraId="5B5635E9" w14:textId="0C982029"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7.2.10 võimaldama auditi ja järelevalve teostamist ning osutama selleks igakülgset abi Projekti elluviimise ajal ning pärast Projekti lõppemist </w:t>
      </w:r>
      <w:r w:rsidR="00093FD1" w:rsidRPr="00CD2FC2">
        <w:rPr>
          <w:rFonts w:ascii="Times New Roman" w:eastAsia="Times New Roman" w:hAnsi="Times New Roman" w:cs="Times New Roman"/>
          <w:sz w:val="24"/>
          <w:szCs w:val="24"/>
        </w:rPr>
        <w:t>7 (seits</w:t>
      </w:r>
      <w:r w:rsidR="006A6556" w:rsidRPr="00CD2FC2">
        <w:rPr>
          <w:rFonts w:ascii="Times New Roman" w:eastAsia="Times New Roman" w:hAnsi="Times New Roman" w:cs="Times New Roman"/>
          <w:sz w:val="24"/>
          <w:szCs w:val="24"/>
        </w:rPr>
        <w:t>m</w:t>
      </w:r>
      <w:r w:rsidR="00093FD1" w:rsidRPr="00CD2FC2">
        <w:rPr>
          <w:rFonts w:ascii="Times New Roman" w:eastAsia="Times New Roman" w:hAnsi="Times New Roman" w:cs="Times New Roman"/>
          <w:sz w:val="24"/>
          <w:szCs w:val="24"/>
        </w:rPr>
        <w:t xml:space="preserve">e) </w:t>
      </w:r>
      <w:r w:rsidRPr="00CD2FC2">
        <w:rPr>
          <w:rFonts w:ascii="Times New Roman" w:eastAsia="Times New Roman" w:hAnsi="Times New Roman" w:cs="Times New Roman"/>
          <w:sz w:val="24"/>
          <w:szCs w:val="24"/>
        </w:rPr>
        <w:t>aasta jooksul;</w:t>
      </w:r>
    </w:p>
    <w:p w14:paraId="7DAF262F"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7.2.11</w:t>
      </w:r>
      <w:r w:rsidR="00326380"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andma audiitori, järelevalve teostaja või muu selleks volitatud isiku kasutusse andmed ja dokumendid kolme tööpäeva jooksul a</w:t>
      </w:r>
      <w:r w:rsidR="00286BDD" w:rsidRPr="00CD2FC2">
        <w:rPr>
          <w:rFonts w:ascii="Times New Roman" w:eastAsia="Times New Roman" w:hAnsi="Times New Roman" w:cs="Times New Roman"/>
          <w:sz w:val="24"/>
          <w:szCs w:val="24"/>
        </w:rPr>
        <w:t>rvates vastava nõude saamisest;</w:t>
      </w:r>
    </w:p>
    <w:p w14:paraId="4358D35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7.2.12 täitma kõiki auditi ja järelevalve tulemusena tehtud ettekirjutusi ja ettepanekuid;</w:t>
      </w:r>
    </w:p>
    <w:p w14:paraId="41B134AF"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7.2.13 võimaldama audiitorile, järelevalve teostajale või muule selleks volitatud isikule juurdepääsu Toetuse kasutamise kontrollimiseks ja hindamiseks Projekti teostamisega seotud ruumidesse ja territooriumidele;</w:t>
      </w:r>
    </w:p>
    <w:p w14:paraId="463EE342"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7.2.14 tagama, et Toetuse Saaja raamatupidamises on Projekti kulutused ja neid kajastavad kulu- ja maksedokumendid muudest Toetuse Saaja kuludest ning kulu- ja maksedoku</w:t>
      </w:r>
      <w:r w:rsidR="00286BDD" w:rsidRPr="00CD2FC2">
        <w:rPr>
          <w:rFonts w:ascii="Times New Roman" w:eastAsia="Times New Roman" w:hAnsi="Times New Roman" w:cs="Times New Roman"/>
          <w:sz w:val="24"/>
          <w:szCs w:val="24"/>
        </w:rPr>
        <w:t>mentidest selgesti eristatavad;</w:t>
      </w:r>
    </w:p>
    <w:p w14:paraId="75A131F7"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7.2.15 tagama raamatupidamise vastavuse Eesti õigusaktidele ja heale raamatupidamistavale;</w:t>
      </w:r>
    </w:p>
    <w:p w14:paraId="4406CC83"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7.2.16 järgima Projekti raames sõlmitavate lepingute puhul võlaõigusseaduse</w:t>
      </w:r>
      <w:r w:rsidR="00065C34" w:rsidRPr="00CD2FC2">
        <w:rPr>
          <w:rFonts w:ascii="Times New Roman" w:eastAsia="Times New Roman" w:hAnsi="Times New Roman" w:cs="Times New Roman"/>
          <w:sz w:val="24"/>
          <w:szCs w:val="24"/>
        </w:rPr>
        <w:t>s</w:t>
      </w:r>
      <w:r w:rsidRPr="00CD2FC2">
        <w:rPr>
          <w:rFonts w:ascii="Times New Roman" w:eastAsia="Times New Roman" w:hAnsi="Times New Roman" w:cs="Times New Roman"/>
          <w:sz w:val="24"/>
          <w:szCs w:val="24"/>
        </w:rPr>
        <w:t xml:space="preserve"> </w:t>
      </w:r>
      <w:r w:rsidR="00065C34" w:rsidRPr="00CD2FC2">
        <w:rPr>
          <w:rFonts w:ascii="Times New Roman" w:hAnsi="Times New Roman"/>
          <w:sz w:val="24"/>
          <w:szCs w:val="24"/>
        </w:rPr>
        <w:t>sätestatud asjakohaseid tavade täitmise nõudeid</w:t>
      </w:r>
      <w:r w:rsidRPr="00CD2FC2">
        <w:rPr>
          <w:rFonts w:ascii="Times New Roman" w:eastAsia="Times New Roman" w:hAnsi="Times New Roman" w:cs="Times New Roman"/>
          <w:sz w:val="24"/>
          <w:szCs w:val="24"/>
        </w:rPr>
        <w:t>;</w:t>
      </w:r>
    </w:p>
    <w:p w14:paraId="53E09A20"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7.2.17 tagama Projekti raames sõlmitavate lepingute puhul tehingute läbipaistvuse ja võrdse kohtlemise põhimõtte järgimise ning hangete läbiviimisel järgima riigihangete seaduses kehtestatud nõudeid. Toetuse Saaja kohustub Lepingu täitmisel vältima võimalikke huvide konflikte (nt jagatud perekondlike, majanduslike, rahvuslike, poliitiliste,</w:t>
      </w:r>
      <w:r w:rsidR="00286BDD" w:rsidRPr="00CD2FC2">
        <w:rPr>
          <w:rFonts w:ascii="Times New Roman" w:eastAsia="Times New Roman" w:hAnsi="Times New Roman" w:cs="Times New Roman"/>
          <w:sz w:val="24"/>
          <w:szCs w:val="24"/>
        </w:rPr>
        <w:t xml:space="preserve"> emotsionaalsete huvide tõttu);</w:t>
      </w:r>
    </w:p>
    <w:p w14:paraId="6A85A3FA"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7.2.18 viivitamatult kirjalikult informeerima Sihtasutust kõikidest asjaoludest, mis mõjutavad või võivad mõjutada Toetuse Saajat oma kohustuste täitmisel või on Toetuse andmise seisukohalt olulised, sh seaduslike ja volitatud esindajate muutumisest, ümberkujundamisest, pankroti- või likvideerimismenetluse algatamisest, makseraskustest, kohtumenetlustest jne, ka siis, kui eelnimetatud info on registreeritud avalikus registris või avalikustatud massiteabevahendite kaudu;</w:t>
      </w:r>
    </w:p>
    <w:p w14:paraId="23F08C4F"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7.2.19 viivitamatult kirjalikult informeerima Sihtasutust Projekti teostamise käigus ilmnenud Projekti negatiivse tulemuse suurest tõenäosusest või vältimatusest ning Projekti edasise jätkamise kaheldavast otstarbekusest;</w:t>
      </w:r>
    </w:p>
    <w:p w14:paraId="5E43680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7.2.20 andma Sihtasutusele vähemalt ühe originaali või selle koopia Projekti käigus koostatavatest trükistest ja muudest materjalidest Sihtasutuse arhiivis säilitamiseks;</w:t>
      </w:r>
    </w:p>
    <w:p w14:paraId="5AFB7AC9" w14:textId="545A135B"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7.2.21 näitama Projekti käigus valminud </w:t>
      </w:r>
      <w:r w:rsidR="006A6556" w:rsidRPr="00CD2FC2">
        <w:rPr>
          <w:rFonts w:ascii="Times New Roman" w:eastAsia="Times New Roman" w:hAnsi="Times New Roman" w:cs="Times New Roman"/>
          <w:sz w:val="24"/>
          <w:szCs w:val="24"/>
        </w:rPr>
        <w:t>paberil ja/või elektroonselt, sealhulgas e-keskkonnas valminud dokumentidel (</w:t>
      </w:r>
      <w:r w:rsidRPr="00CD2FC2">
        <w:rPr>
          <w:rFonts w:ascii="Times New Roman" w:eastAsia="Times New Roman" w:hAnsi="Times New Roman" w:cs="Times New Roman"/>
          <w:sz w:val="24"/>
          <w:szCs w:val="24"/>
        </w:rPr>
        <w:t>trükis</w:t>
      </w:r>
      <w:r w:rsidR="006A6556" w:rsidRPr="00CD2FC2">
        <w:rPr>
          <w:rFonts w:ascii="Times New Roman" w:eastAsia="Times New Roman" w:hAnsi="Times New Roman" w:cs="Times New Roman"/>
          <w:sz w:val="24"/>
          <w:szCs w:val="24"/>
        </w:rPr>
        <w:t>ed</w:t>
      </w:r>
      <w:r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lastRenderedPageBreak/>
        <w:t>telesaad</w:t>
      </w:r>
      <w:r w:rsidR="006A6556" w:rsidRPr="00CD2FC2">
        <w:rPr>
          <w:rFonts w:ascii="Times New Roman" w:eastAsia="Times New Roman" w:hAnsi="Times New Roman" w:cs="Times New Roman"/>
          <w:sz w:val="24"/>
          <w:szCs w:val="24"/>
        </w:rPr>
        <w:t>.  artiklid</w:t>
      </w:r>
      <w:r w:rsidRPr="00CD2FC2">
        <w:rPr>
          <w:rFonts w:ascii="Times New Roman" w:eastAsia="Times New Roman" w:hAnsi="Times New Roman" w:cs="Times New Roman"/>
          <w:sz w:val="24"/>
          <w:szCs w:val="24"/>
        </w:rPr>
        <w:t xml:space="preserve"> jms</w:t>
      </w:r>
      <w:r w:rsidR="006A6556" w:rsidRPr="00CD2FC2">
        <w:rPr>
          <w:rFonts w:ascii="Times New Roman" w:eastAsia="Times New Roman" w:hAnsi="Times New Roman" w:cs="Times New Roman"/>
          <w:sz w:val="24"/>
          <w:szCs w:val="24"/>
        </w:rPr>
        <w:t>)</w:t>
      </w:r>
      <w:r w:rsidRPr="00CD2FC2">
        <w:rPr>
          <w:rFonts w:ascii="Times New Roman" w:eastAsia="Times New Roman" w:hAnsi="Times New Roman" w:cs="Times New Roman"/>
          <w:sz w:val="24"/>
          <w:szCs w:val="24"/>
        </w:rPr>
        <w:t xml:space="preserve"> ning teatama kõigis oma Projekti või Toetust puudutavates esinemistes ja sõnavõttudes, artiklites ja muudes mistahes kirjalikes või suulistes avaldustes, et </w:t>
      </w:r>
      <w:r w:rsidRPr="00CD2FC2">
        <w:rPr>
          <w:rFonts w:ascii="Times New Roman" w:eastAsia="Times New Roman" w:hAnsi="Times New Roman" w:cs="Times New Roman"/>
          <w:b/>
          <w:sz w:val="24"/>
          <w:szCs w:val="24"/>
        </w:rPr>
        <w:t>Projekti on toetanud Kultuuriministeerium</w:t>
      </w:r>
      <w:r w:rsidR="00BA7C61" w:rsidRPr="00CD2FC2">
        <w:rPr>
          <w:rFonts w:ascii="Times New Roman" w:eastAsia="Times New Roman" w:hAnsi="Times New Roman" w:cs="Times New Roman"/>
          <w:b/>
          <w:sz w:val="24"/>
          <w:szCs w:val="24"/>
        </w:rPr>
        <w:t xml:space="preserve"> </w:t>
      </w:r>
      <w:r w:rsidR="00552004" w:rsidRPr="00CD2FC2">
        <w:rPr>
          <w:rFonts w:ascii="Times New Roman" w:eastAsia="Times New Roman" w:hAnsi="Times New Roman" w:cs="Times New Roman"/>
          <w:b/>
          <w:sz w:val="24"/>
          <w:szCs w:val="24"/>
        </w:rPr>
        <w:t>ja</w:t>
      </w:r>
      <w:r w:rsidRPr="00CD2FC2">
        <w:rPr>
          <w:rFonts w:ascii="Times New Roman" w:eastAsia="Times New Roman" w:hAnsi="Times New Roman" w:cs="Times New Roman"/>
          <w:b/>
          <w:sz w:val="24"/>
          <w:szCs w:val="24"/>
        </w:rPr>
        <w:t xml:space="preserve"> Sihtasutus ning kasutama Kultuuriministeeriumi</w:t>
      </w:r>
      <w:r w:rsidR="00552004" w:rsidRPr="00CD2FC2">
        <w:rPr>
          <w:rFonts w:ascii="Times New Roman" w:eastAsia="Times New Roman" w:hAnsi="Times New Roman" w:cs="Times New Roman"/>
          <w:b/>
          <w:sz w:val="24"/>
          <w:szCs w:val="24"/>
        </w:rPr>
        <w:t xml:space="preserve"> ja</w:t>
      </w:r>
      <w:r w:rsidRPr="00CD2FC2">
        <w:rPr>
          <w:rFonts w:ascii="Times New Roman" w:eastAsia="Times New Roman" w:hAnsi="Times New Roman" w:cs="Times New Roman"/>
          <w:b/>
          <w:sz w:val="24"/>
          <w:szCs w:val="24"/>
        </w:rPr>
        <w:t xml:space="preserve"> Sihtasutuse logo.</w:t>
      </w:r>
      <w:r w:rsidRPr="00CD2FC2">
        <w:rPr>
          <w:rFonts w:ascii="Times New Roman" w:eastAsia="Times New Roman" w:hAnsi="Times New Roman" w:cs="Times New Roman"/>
          <w:sz w:val="24"/>
          <w:szCs w:val="24"/>
        </w:rPr>
        <w:t xml:space="preserve"> Logode kajastamisel peab Toetuse Saaja juhinduma Sihtasutuse veebilehel </w:t>
      </w:r>
      <w:hyperlink r:id="rId9" w:history="1">
        <w:r w:rsidR="00B82B56" w:rsidRPr="00CD2FC2">
          <w:rPr>
            <w:rStyle w:val="Hyperlink"/>
            <w:rFonts w:ascii="Times New Roman" w:eastAsia="Times New Roman" w:hAnsi="Times New Roman" w:cs="Times New Roman"/>
            <w:sz w:val="24"/>
            <w:szCs w:val="24"/>
          </w:rPr>
          <w:t>http://www.integratsioon.ee/rahastajad</w:t>
        </w:r>
      </w:hyperlink>
      <w:r w:rsidR="00065C34" w:rsidRPr="00CD2FC2">
        <w:rPr>
          <w:rFonts w:ascii="Times New Roman" w:eastAsia="Times New Roman" w:hAnsi="Times New Roman" w:cs="Times New Roman"/>
          <w:sz w:val="24"/>
          <w:szCs w:val="24"/>
        </w:rPr>
        <w:t xml:space="preserve"> </w:t>
      </w:r>
      <w:r w:rsidR="003C46A3" w:rsidRPr="00CD2FC2">
        <w:rPr>
          <w:rFonts w:ascii="Times New Roman" w:eastAsia="Times New Roman" w:hAnsi="Times New Roman" w:cs="Times New Roman"/>
          <w:sz w:val="24"/>
          <w:szCs w:val="24"/>
        </w:rPr>
        <w:t xml:space="preserve">ja </w:t>
      </w:r>
      <w:hyperlink r:id="rId10" w:history="1">
        <w:r w:rsidR="00B82B56" w:rsidRPr="00CD2FC2">
          <w:rPr>
            <w:rStyle w:val="Hyperlink"/>
            <w:rFonts w:ascii="Times New Roman" w:eastAsia="Times New Roman" w:hAnsi="Times New Roman" w:cs="Times New Roman"/>
            <w:sz w:val="24"/>
            <w:szCs w:val="24"/>
          </w:rPr>
          <w:t>http://www.integratsioon.ee/sumboolika</w:t>
        </w:r>
      </w:hyperlink>
      <w:r w:rsidR="003C46A3" w:rsidRPr="00CD2FC2">
        <w:rPr>
          <w:rStyle w:val="Hyperlink"/>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avaldatud juhistest logode kasutamise kohta;</w:t>
      </w:r>
    </w:p>
    <w:p w14:paraId="6CF36957" w14:textId="1D35E904" w:rsidR="00745A92" w:rsidRPr="007A4247" w:rsidRDefault="007F0F91" w:rsidP="007F0F91">
      <w:pPr>
        <w:spacing w:after="0" w:line="240" w:lineRule="auto"/>
        <w:jc w:val="both"/>
        <w:rPr>
          <w:rFonts w:ascii="Times New Roman" w:eastAsia="Times New Roman" w:hAnsi="Times New Roman" w:cs="Times New Roman"/>
          <w:sz w:val="24"/>
          <w:szCs w:val="24"/>
        </w:rPr>
      </w:pPr>
      <w:r w:rsidRPr="007A4247">
        <w:rPr>
          <w:rFonts w:ascii="Times New Roman" w:eastAsia="Times New Roman" w:hAnsi="Times New Roman" w:cs="Times New Roman"/>
          <w:sz w:val="24"/>
          <w:szCs w:val="24"/>
        </w:rPr>
        <w:t>7.2.22 tagama Projekti tulemusena loodud või soetatud vara säilimise ja avaliku kasutuse Projektikonkursi dokumentatsioonis, taotluses ning</w:t>
      </w:r>
      <w:r w:rsidR="004539D1">
        <w:rPr>
          <w:rFonts w:ascii="Times New Roman" w:eastAsia="Times New Roman" w:hAnsi="Times New Roman" w:cs="Times New Roman"/>
          <w:sz w:val="24"/>
          <w:szCs w:val="24"/>
        </w:rPr>
        <w:t xml:space="preserve">/või </w:t>
      </w:r>
      <w:r w:rsidRPr="007A4247">
        <w:rPr>
          <w:rFonts w:ascii="Times New Roman" w:eastAsia="Times New Roman" w:hAnsi="Times New Roman" w:cs="Times New Roman"/>
          <w:sz w:val="24"/>
          <w:szCs w:val="24"/>
        </w:rPr>
        <w:t xml:space="preserve">taotluse rahuldamise otsuses toodud eesmärkidel ja tingimustel </w:t>
      </w:r>
      <w:r w:rsidR="00745A92" w:rsidRPr="007A4247">
        <w:rPr>
          <w:rFonts w:ascii="Times New Roman" w:hAnsi="Times New Roman" w:cs="Times New Roman"/>
          <w:sz w:val="24"/>
          <w:szCs w:val="24"/>
        </w:rPr>
        <w:t>Projektikonkursi tao</w:t>
      </w:r>
      <w:r w:rsidR="00B33BE9">
        <w:rPr>
          <w:rFonts w:ascii="Times New Roman" w:hAnsi="Times New Roman" w:cs="Times New Roman"/>
          <w:sz w:val="24"/>
          <w:szCs w:val="24"/>
        </w:rPr>
        <w:t xml:space="preserve">tluses näidatud perioodi lõpuni ja </w:t>
      </w:r>
      <w:r w:rsidR="00B33BE9" w:rsidRPr="007A4247">
        <w:rPr>
          <w:rFonts w:ascii="Times New Roman" w:eastAsia="Times New Roman" w:hAnsi="Times New Roman" w:cs="Times New Roman"/>
          <w:sz w:val="24"/>
          <w:szCs w:val="24"/>
        </w:rPr>
        <w:t>Projekti tulemusena loodud</w:t>
      </w:r>
      <w:r w:rsidR="00B33BE9">
        <w:rPr>
          <w:rFonts w:ascii="Times New Roman" w:hAnsi="Times New Roman" w:cs="Times New Roman"/>
          <w:sz w:val="24"/>
          <w:szCs w:val="24"/>
        </w:rPr>
        <w:t xml:space="preserve"> rakenduse </w:t>
      </w:r>
      <w:r w:rsidR="007A4247" w:rsidRPr="007A4247">
        <w:rPr>
          <w:rFonts w:ascii="Times New Roman" w:hAnsi="Times New Roman" w:cs="Times New Roman"/>
          <w:sz w:val="24"/>
          <w:szCs w:val="24"/>
        </w:rPr>
        <w:t xml:space="preserve">programmeerimiskoodi </w:t>
      </w:r>
      <w:r w:rsidRPr="007A4247">
        <w:rPr>
          <w:rFonts w:ascii="Times New Roman" w:eastAsia="Times New Roman" w:hAnsi="Times New Roman" w:cs="Times New Roman"/>
          <w:sz w:val="24"/>
          <w:szCs w:val="24"/>
        </w:rPr>
        <w:t>seitsme aasta jooksul arvates Lepingu sõlmimisest;</w:t>
      </w:r>
    </w:p>
    <w:p w14:paraId="741F55BF" w14:textId="4FCCC8A2" w:rsidR="007F0F91" w:rsidRPr="00CD2FC2" w:rsidRDefault="007F0F91" w:rsidP="00BA7C61">
      <w:pPr>
        <w:spacing w:after="0" w:line="240" w:lineRule="auto"/>
        <w:jc w:val="both"/>
        <w:rPr>
          <w:rFonts w:ascii="Times New Roman" w:eastAsia="Times New Roman" w:hAnsi="Times New Roman" w:cs="Times New Roman"/>
          <w:i/>
          <w:sz w:val="24"/>
          <w:szCs w:val="24"/>
        </w:rPr>
      </w:pPr>
      <w:r w:rsidRPr="00CD2FC2">
        <w:rPr>
          <w:rFonts w:ascii="Times New Roman" w:eastAsia="Times New Roman" w:hAnsi="Times New Roman" w:cs="Times New Roman"/>
          <w:sz w:val="24"/>
          <w:szCs w:val="24"/>
        </w:rPr>
        <w:t>7.2.23 järgima asjakohaseid andmekaitse nõudeid</w:t>
      </w:r>
      <w:r w:rsidR="00B77838" w:rsidRPr="00CD2FC2">
        <w:rPr>
          <w:rFonts w:ascii="Times New Roman" w:eastAsia="Times New Roman" w:hAnsi="Times New Roman" w:cs="Times New Roman"/>
          <w:i/>
          <w:sz w:val="24"/>
          <w:szCs w:val="24"/>
        </w:rPr>
        <w:t>.</w:t>
      </w:r>
    </w:p>
    <w:p w14:paraId="712969A9"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5CC75A2D"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 SIHTASUTUSE ÕIGUSED JA KOHUSTUSED</w:t>
      </w:r>
    </w:p>
    <w:p w14:paraId="66DB4BD5"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8.1 Sihtasutusel on õigus:</w:t>
      </w:r>
    </w:p>
    <w:p w14:paraId="05F92245" w14:textId="675C8FAC"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8.1.1 kontrollida Projekti teostamist Sihtasutuse töötajate või volitatud isikute kaudu ning teostada järelevalvet Toetuse kasutamise üle;</w:t>
      </w:r>
    </w:p>
    <w:p w14:paraId="41A45628"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8.1.2 nõuda Projekti elluviimisega seotud täiendavate andmete ja dokumentide esitamist;</w:t>
      </w:r>
    </w:p>
    <w:p w14:paraId="588A12FF"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8.1.3 jätta Projekti aruande puuduste korral aruanne aktsepteerimata või aktsepteerida aruanne osaliselt ning esitada Toetuse Saajale aruannetega seotud </w:t>
      </w:r>
      <w:r w:rsidR="00DE53B6" w:rsidRPr="00CD2FC2">
        <w:rPr>
          <w:rFonts w:ascii="Times New Roman" w:eastAsia="Times New Roman" w:hAnsi="Times New Roman" w:cs="Times New Roman"/>
          <w:sz w:val="24"/>
          <w:szCs w:val="24"/>
        </w:rPr>
        <w:t>Järelepärimisi</w:t>
      </w:r>
      <w:r w:rsidRPr="00CD2FC2">
        <w:rPr>
          <w:rFonts w:ascii="Times New Roman" w:eastAsia="Times New Roman" w:hAnsi="Times New Roman" w:cs="Times New Roman"/>
          <w:sz w:val="24"/>
          <w:szCs w:val="24"/>
        </w:rPr>
        <w:t>;</w:t>
      </w:r>
    </w:p>
    <w:p w14:paraId="4407B201"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8.1.4 teha ettekirjutusi ja/või rakendada Toetuse Saaja osas õiguskaitsevahendeid Toetuse kasutamisega kaasneva rikkumise lõpetamiseks, edasiste rikkumiste ärahoidmiseks ja rikkumiste tagajärgede kõrvaldamiseks;</w:t>
      </w:r>
    </w:p>
    <w:p w14:paraId="7644A361"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8.1.5 kutsuda Poolte esindajad viivitamatult kokku, kui on tekkinud põhjendatud kahtlus, et Toetuse Saaja ei ole esitanud järelevalve teostamiseks vajalikke andmeid või dokumente või esitab eksitavat informatsiooni. Toetuse Saaja on kohustatud andma aru vajaliku informatsiooni mitteesitamise või eksitava informatsiooni esitamise kohta või lükkama ümber Sihtasut</w:t>
      </w:r>
      <w:r w:rsidR="007C3659" w:rsidRPr="00CD2FC2">
        <w:rPr>
          <w:rFonts w:ascii="Times New Roman" w:eastAsia="Times New Roman" w:hAnsi="Times New Roman" w:cs="Times New Roman"/>
          <w:sz w:val="24"/>
          <w:szCs w:val="24"/>
        </w:rPr>
        <w:t>use kahtlused andmete õigsuses.</w:t>
      </w:r>
    </w:p>
    <w:p w14:paraId="423CCA55"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8.1.6 kõrvaldada Lepingu olulise rikkumise korral Toetuse Saaja kuni kaheks aastaks kõikidelt Sihtasutuse korraldatud taotlusvoorudelt</w:t>
      </w:r>
      <w:r w:rsidR="00DE53B6" w:rsidRPr="00CD2FC2">
        <w:rPr>
          <w:rFonts w:ascii="Times New Roman" w:eastAsia="Times New Roman" w:hAnsi="Times New Roman" w:cs="Times New Roman"/>
          <w:sz w:val="24"/>
          <w:szCs w:val="24"/>
        </w:rPr>
        <w:t xml:space="preserve"> ja projektikonkurssidelt</w:t>
      </w:r>
      <w:r w:rsidRPr="00CD2FC2">
        <w:rPr>
          <w:rFonts w:ascii="Times New Roman" w:eastAsia="Times New Roman" w:hAnsi="Times New Roman" w:cs="Times New Roman"/>
          <w:sz w:val="24"/>
          <w:szCs w:val="24"/>
        </w:rPr>
        <w:t xml:space="preserve"> arvates rikkumise tuvastamisest.</w:t>
      </w:r>
    </w:p>
    <w:p w14:paraId="312AEFBA"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8.2 Sihtasutus on kohustatud:</w:t>
      </w:r>
    </w:p>
    <w:p w14:paraId="573B8C09"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8.2.1 maksma Toetust Lepingus sätestatud tingimustel ja korras;</w:t>
      </w:r>
    </w:p>
    <w:p w14:paraId="22780A77"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8.2.2 andma Toetuse Saajale teavet ja nõuandeid Lepingus sä</w:t>
      </w:r>
      <w:r w:rsidR="007C3659" w:rsidRPr="00CD2FC2">
        <w:rPr>
          <w:rFonts w:ascii="Times New Roman" w:eastAsia="Times New Roman" w:hAnsi="Times New Roman" w:cs="Times New Roman"/>
          <w:sz w:val="24"/>
          <w:szCs w:val="24"/>
        </w:rPr>
        <w:t>testatud kohustuste täitmiseks;</w:t>
      </w:r>
    </w:p>
    <w:p w14:paraId="72363ED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8.2.3 tegema asjakohased juhendmaterjalid ning Sihtasutusele esitamiseks vajalikud aruandevormid kättesaadavaks oma veebilehel;</w:t>
      </w:r>
    </w:p>
    <w:p w14:paraId="261670A4"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8.2.4 informeerima Toetuse Saajat viivitamatult Toetuse summa, maksegraafiku või </w:t>
      </w:r>
      <w:r w:rsidR="007C3659" w:rsidRPr="00CD2FC2">
        <w:rPr>
          <w:rFonts w:ascii="Times New Roman" w:eastAsia="Times New Roman" w:hAnsi="Times New Roman" w:cs="Times New Roman"/>
          <w:sz w:val="24"/>
          <w:szCs w:val="24"/>
        </w:rPr>
        <w:t>tähtaegade muutmise vajadusest;</w:t>
      </w:r>
    </w:p>
    <w:p w14:paraId="45EBFAA6" w14:textId="6667D78D"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8.2.5 arvestama asjakohaste andmekaitse regulatsioonidega, sh Lepingu punktides 7.2.23 esitatud isikuandmete töötlemise põhimõtetega.</w:t>
      </w:r>
    </w:p>
    <w:p w14:paraId="08FB9F8E" w14:textId="1BBA1AEB" w:rsidR="007F0F91" w:rsidRPr="00CD2FC2" w:rsidRDefault="007F0F91" w:rsidP="007F0F91">
      <w:pPr>
        <w:spacing w:after="0" w:line="240" w:lineRule="auto"/>
        <w:jc w:val="both"/>
        <w:rPr>
          <w:rFonts w:ascii="Times New Roman" w:eastAsia="Times New Roman" w:hAnsi="Times New Roman" w:cs="Times New Roman"/>
          <w:sz w:val="24"/>
          <w:szCs w:val="24"/>
        </w:rPr>
      </w:pPr>
    </w:p>
    <w:p w14:paraId="3824B79E"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 POOLTE ÕIGUSKAITSEVAHENDID</w:t>
      </w:r>
    </w:p>
    <w:p w14:paraId="73A5089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9.1 Sihtasutuse õiguskaitsevahendid.</w:t>
      </w:r>
    </w:p>
    <w:p w14:paraId="1D4804D7"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9.1.1 Sihtasutusel on õigus Toetuse maksed katkestada ja/või Leping lõpetada, Toetuse määra vähendada ja/või nõuda juba makstud summade osalist või täielikku tagastamist, kui:</w:t>
      </w:r>
    </w:p>
    <w:p w14:paraId="6EEE808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9.1.1.1 Toetuse Saaja kasutab Toetust mittesihtotstarbeliselt ja/või abikõlbmatute kulude katmiseks;</w:t>
      </w:r>
    </w:p>
    <w:p w14:paraId="4EC66FE6" w14:textId="60E05A92"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9.1.1.2 Toetuse Saaja hilineb Projekti aruande esitamisega rohkem kui </w:t>
      </w:r>
      <w:r w:rsidR="00303A46" w:rsidRPr="00CD2FC2">
        <w:rPr>
          <w:rFonts w:ascii="Times New Roman" w:eastAsia="Times New Roman" w:hAnsi="Times New Roman" w:cs="Times New Roman"/>
          <w:sz w:val="24"/>
          <w:szCs w:val="24"/>
        </w:rPr>
        <w:t>10 (</w:t>
      </w:r>
      <w:r w:rsidR="00D443F5" w:rsidRPr="00CD2FC2">
        <w:rPr>
          <w:rFonts w:ascii="Times New Roman" w:eastAsia="Times New Roman" w:hAnsi="Times New Roman" w:cs="Times New Roman"/>
          <w:sz w:val="24"/>
          <w:szCs w:val="24"/>
        </w:rPr>
        <w:t>kümne</w:t>
      </w:r>
      <w:r w:rsidR="00303A46" w:rsidRPr="00CD2FC2">
        <w:rPr>
          <w:rFonts w:ascii="Times New Roman" w:eastAsia="Times New Roman" w:hAnsi="Times New Roman" w:cs="Times New Roman"/>
          <w:sz w:val="24"/>
          <w:szCs w:val="24"/>
        </w:rPr>
        <w:t>)</w:t>
      </w:r>
      <w:r w:rsidR="00D443F5"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tööpäeva võrra;</w:t>
      </w:r>
    </w:p>
    <w:p w14:paraId="2DBF99E8"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9.1.1.3 Toetuse Saaja ei vasta ammendavalt Sihtasutuse poolt Projekti aruandele tehtud </w:t>
      </w:r>
      <w:r w:rsidR="00DE53B6" w:rsidRPr="00CD2FC2">
        <w:rPr>
          <w:rFonts w:ascii="Times New Roman" w:eastAsia="Times New Roman" w:hAnsi="Times New Roman" w:cs="Times New Roman"/>
          <w:sz w:val="24"/>
          <w:szCs w:val="24"/>
        </w:rPr>
        <w:t xml:space="preserve">Järelepärimisele </w:t>
      </w:r>
      <w:r w:rsidRPr="00CD2FC2">
        <w:rPr>
          <w:rFonts w:ascii="Times New Roman" w:eastAsia="Times New Roman" w:hAnsi="Times New Roman" w:cs="Times New Roman"/>
          <w:sz w:val="24"/>
          <w:szCs w:val="24"/>
        </w:rPr>
        <w:t>Lepingu punktis 6.9 ettenähtud tähtaja jooksul;</w:t>
      </w:r>
    </w:p>
    <w:p w14:paraId="2A801A78"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9.1.1.4 Toetuse Saaja ei täida tähtajaks ettekirjutust Toetuse kasutamisega kaasneva rikkumise lõpetamiseks, edasiste rikkumiste ärahoidmiseks või rikkumiste tagajärgede kõrvaldamiseks;</w:t>
      </w:r>
    </w:p>
    <w:p w14:paraId="0F84487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9.1.1.5 Toetuse Saaja jätab täielikult või osaliselt arvestamata Sihtasutuse poolt Projekti aruandele tehtud </w:t>
      </w:r>
      <w:r w:rsidR="00DE53B6" w:rsidRPr="00CD2FC2">
        <w:rPr>
          <w:rFonts w:ascii="Times New Roman" w:eastAsia="Times New Roman" w:hAnsi="Times New Roman" w:cs="Times New Roman"/>
          <w:sz w:val="24"/>
          <w:szCs w:val="24"/>
        </w:rPr>
        <w:t>Järelepärimised</w:t>
      </w:r>
      <w:r w:rsidRPr="00CD2FC2">
        <w:rPr>
          <w:rFonts w:ascii="Times New Roman" w:eastAsia="Times New Roman" w:hAnsi="Times New Roman" w:cs="Times New Roman"/>
          <w:sz w:val="24"/>
          <w:szCs w:val="24"/>
        </w:rPr>
        <w:t>;</w:t>
      </w:r>
    </w:p>
    <w:p w14:paraId="60DD7D2F"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9.1.1.6 Toetuse Saaja suhtes on algatatud likvideerimis- või pankrotimenetlus või kui Toetuse Saaja õiguslik, finantsiline, tehniline, organisatsiooniline või omandisuhetest tulenev olukord või muud alused seavad oluliselt kahtluse alla Toetuse kasutamise eesmärgipärasuse või Lepingust tulenevate ko</w:t>
      </w:r>
      <w:r w:rsidR="007C3659" w:rsidRPr="00CD2FC2">
        <w:rPr>
          <w:rFonts w:ascii="Times New Roman" w:eastAsia="Times New Roman" w:hAnsi="Times New Roman" w:cs="Times New Roman"/>
          <w:sz w:val="24"/>
          <w:szCs w:val="24"/>
        </w:rPr>
        <w:t>hustuste nõuetekohase täitmise;</w:t>
      </w:r>
    </w:p>
    <w:p w14:paraId="2C18607F"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9.1.1.7 Projektis kavandatud tulemusi ei saavutata või on põhjendatud alus arvata, et tulemusi ei saavutata;</w:t>
      </w:r>
    </w:p>
    <w:p w14:paraId="3E3ABB9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9.1.1.8 selgub, et Toetuse Saaja on saanud Sihtasutuse poolt rahastatud tegevuste elluviimiseks rahastust teistest allikatest;</w:t>
      </w:r>
    </w:p>
    <w:p w14:paraId="6E3C107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9.1.1.9 selgub, et Toetuse Saaja on projektitaotluse esitamisel või Projekti teostamise ajal esitanud Sihtasutusele valeandmeid või andmeid varjanud;</w:t>
      </w:r>
    </w:p>
    <w:p w14:paraId="1151437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9.1.1.10 Toetuse Saaja rikub muul moel Lepingu ja/või Projektikonkursi dokumentatsiooni tingimusi või kui ilmneb asjaolu, mille kor</w:t>
      </w:r>
      <w:r w:rsidR="007C3659" w:rsidRPr="00CD2FC2">
        <w:rPr>
          <w:rFonts w:ascii="Times New Roman" w:eastAsia="Times New Roman" w:hAnsi="Times New Roman" w:cs="Times New Roman"/>
          <w:sz w:val="24"/>
          <w:szCs w:val="24"/>
        </w:rPr>
        <w:t>ral Toetust ei oleks eraldatud;</w:t>
      </w:r>
    </w:p>
    <w:p w14:paraId="7595B43F" w14:textId="5536071F"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9.1.1.11 Toetuse Saaja paneb toime õigusvastase teo, mis on kokku</w:t>
      </w:r>
      <w:r w:rsidR="00F97F19"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sobimatu Sihtasutuse väärtustega võ</w:t>
      </w:r>
      <w:r w:rsidR="007C3659" w:rsidRPr="00CD2FC2">
        <w:rPr>
          <w:rFonts w:ascii="Times New Roman" w:eastAsia="Times New Roman" w:hAnsi="Times New Roman" w:cs="Times New Roman"/>
          <w:sz w:val="24"/>
          <w:szCs w:val="24"/>
        </w:rPr>
        <w:t>i kahjustab Sihtasutuse mainet.</w:t>
      </w:r>
    </w:p>
    <w:p w14:paraId="0B30BF70" w14:textId="2E0CE25E"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9.1.2 Sihtasutusel on õigus nõuda Toetuse Saajalt Toetuse või selle osa tagastamistähtaja ületamise korral viivise tasumist suuruses </w:t>
      </w:r>
      <w:r w:rsidR="00F97F19" w:rsidRPr="00CD2FC2">
        <w:rPr>
          <w:rFonts w:ascii="Times New Roman" w:eastAsia="Times New Roman" w:hAnsi="Times New Roman" w:cs="Times New Roman"/>
          <w:sz w:val="24"/>
          <w:szCs w:val="24"/>
        </w:rPr>
        <w:t>0,1</w:t>
      </w:r>
      <w:r w:rsidRPr="00CD2FC2">
        <w:rPr>
          <w:rFonts w:ascii="Times New Roman" w:eastAsia="Times New Roman" w:hAnsi="Times New Roman" w:cs="Times New Roman"/>
          <w:sz w:val="24"/>
          <w:szCs w:val="24"/>
        </w:rPr>
        <w:t>% iga tasumisega viivitatud päeva eest tähtajaks tasumata summalt.</w:t>
      </w:r>
    </w:p>
    <w:p w14:paraId="682CEA8D" w14:textId="3B1CAFB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9.1.3 Sihtasutusel on õigus nõuda Toetuse Saajalt aruande esitamisega või Sihtasutuse poolt Projekti aruandele tehtud </w:t>
      </w:r>
      <w:r w:rsidR="00DE53B6" w:rsidRPr="00CD2FC2">
        <w:rPr>
          <w:rFonts w:ascii="Times New Roman" w:eastAsia="Times New Roman" w:hAnsi="Times New Roman" w:cs="Times New Roman"/>
          <w:sz w:val="24"/>
          <w:szCs w:val="24"/>
        </w:rPr>
        <w:t xml:space="preserve">Järelepärimisele </w:t>
      </w:r>
      <w:r w:rsidRPr="00CD2FC2">
        <w:rPr>
          <w:rFonts w:ascii="Times New Roman" w:eastAsia="Times New Roman" w:hAnsi="Times New Roman" w:cs="Times New Roman"/>
          <w:sz w:val="24"/>
          <w:szCs w:val="24"/>
        </w:rPr>
        <w:t>vastamisega hilinemisel ja Toetuse mittesihipärase kasutamise korral leppetrahvi tas</w:t>
      </w:r>
      <w:r w:rsidR="007C3659" w:rsidRPr="00CD2FC2">
        <w:rPr>
          <w:rFonts w:ascii="Times New Roman" w:eastAsia="Times New Roman" w:hAnsi="Times New Roman" w:cs="Times New Roman"/>
          <w:sz w:val="24"/>
          <w:szCs w:val="24"/>
        </w:rPr>
        <w:t>umist kuni 10% Toetuse määrast.</w:t>
      </w:r>
    </w:p>
    <w:p w14:paraId="1E2F0C4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9.1.4 Toetuse tagasimaksmisel tehtavad maksed loetakse sooritatuks järgmises järjekorras: esimeses järjekorras loetakse tasutuks leppetrahv, teises järjekorras viivis ning viimases järjekorras tagastatav Toetus või selle osad. Sihtasutus võib Toetuse Saaja suhtes rakendatud rahaliste nõuete ulatuses vähendada Toetuse Saajale järgnevalt </w:t>
      </w:r>
      <w:r w:rsidR="007C3659" w:rsidRPr="00CD2FC2">
        <w:rPr>
          <w:rFonts w:ascii="Times New Roman" w:eastAsia="Times New Roman" w:hAnsi="Times New Roman" w:cs="Times New Roman"/>
          <w:sz w:val="24"/>
          <w:szCs w:val="24"/>
        </w:rPr>
        <w:t>väljamakstavat Toetuse summat.</w:t>
      </w:r>
    </w:p>
    <w:p w14:paraId="0DF6A63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9.2 Toe</w:t>
      </w:r>
      <w:r w:rsidR="007C3659" w:rsidRPr="00CD2FC2">
        <w:rPr>
          <w:rFonts w:ascii="Times New Roman" w:eastAsia="Times New Roman" w:hAnsi="Times New Roman" w:cs="Times New Roman"/>
          <w:sz w:val="24"/>
          <w:szCs w:val="24"/>
        </w:rPr>
        <w:t>tuse Saaja õiguskaitsevahendid.</w:t>
      </w:r>
    </w:p>
    <w:p w14:paraId="4A54063E" w14:textId="385ADEB9"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9.2.1 Toetuse Saajal on õigus lõpetada Leping, kui Sihtasutus viivitab õigusliku aluseta aruannete läbivaatamisega või Toetuse väljamaksmisega rohkem kui 45 päeva. Kooskõlas Lepingu </w:t>
      </w:r>
      <w:r w:rsidRPr="00CD2FC2">
        <w:rPr>
          <w:rFonts w:ascii="Times New Roman" w:eastAsia="Times New Roman" w:hAnsi="Times New Roman" w:cs="Times New Roman"/>
          <w:sz w:val="24"/>
          <w:szCs w:val="24"/>
        </w:rPr>
        <w:lastRenderedPageBreak/>
        <w:t>punktiga 4.4 piirdub Lepingu lõpetamisel Toetuse Saajale makstav Toetuse suurus tõendatud abikõlblike Projekti kuludega, mis on te</w:t>
      </w:r>
      <w:r w:rsidR="007C3659" w:rsidRPr="00CD2FC2">
        <w:rPr>
          <w:rFonts w:ascii="Times New Roman" w:eastAsia="Times New Roman" w:hAnsi="Times New Roman" w:cs="Times New Roman"/>
          <w:sz w:val="24"/>
          <w:szCs w:val="24"/>
        </w:rPr>
        <w:t>kkinud enne Lepingu lõpetamist.</w:t>
      </w:r>
    </w:p>
    <w:p w14:paraId="14804614" w14:textId="7A63D313"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9.2.2 Toetuse Saajal on õigus nõuda Sihtasutuselt Toetuse maksetega alusetu viivitamise korral viivise tasumist </w:t>
      </w:r>
      <w:r w:rsidR="00F97F19" w:rsidRPr="00CD2FC2">
        <w:rPr>
          <w:rFonts w:ascii="Times New Roman" w:eastAsia="Times New Roman" w:hAnsi="Times New Roman" w:cs="Times New Roman"/>
          <w:sz w:val="24"/>
          <w:szCs w:val="24"/>
        </w:rPr>
        <w:t>suuruses 0,1</w:t>
      </w:r>
      <w:r w:rsidRPr="00CD2FC2">
        <w:rPr>
          <w:rFonts w:ascii="Times New Roman" w:eastAsia="Times New Roman" w:hAnsi="Times New Roman" w:cs="Times New Roman"/>
          <w:sz w:val="24"/>
          <w:szCs w:val="24"/>
        </w:rPr>
        <w:t>% iga tasumisega viivitatud päeva eest tähtajaks tasumata summalt.</w:t>
      </w:r>
    </w:p>
    <w:p w14:paraId="180D20A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4AAB0AD3"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155CC0" w:rsidRPr="00CD2FC2">
        <w:rPr>
          <w:rFonts w:ascii="Times New Roman" w:eastAsia="Times New Roman" w:hAnsi="Times New Roman" w:cs="Times New Roman"/>
          <w:sz w:val="24"/>
          <w:szCs w:val="24"/>
        </w:rPr>
        <w:t>0</w:t>
      </w:r>
      <w:r w:rsidRPr="00CD2FC2">
        <w:rPr>
          <w:rFonts w:ascii="Times New Roman" w:eastAsia="Times New Roman" w:hAnsi="Times New Roman" w:cs="Times New Roman"/>
          <w:sz w:val="24"/>
          <w:szCs w:val="24"/>
        </w:rPr>
        <w:t>. VASTUTUS</w:t>
      </w:r>
    </w:p>
    <w:p w14:paraId="1ECB1E2A"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155CC0" w:rsidRPr="00CD2FC2">
        <w:rPr>
          <w:rFonts w:ascii="Times New Roman" w:eastAsia="Times New Roman" w:hAnsi="Times New Roman" w:cs="Times New Roman"/>
          <w:sz w:val="24"/>
          <w:szCs w:val="24"/>
        </w:rPr>
        <w:t>0</w:t>
      </w:r>
      <w:r w:rsidRPr="00CD2FC2">
        <w:rPr>
          <w:rFonts w:ascii="Times New Roman" w:eastAsia="Times New Roman" w:hAnsi="Times New Roman" w:cs="Times New Roman"/>
          <w:sz w:val="24"/>
          <w:szCs w:val="24"/>
        </w:rPr>
        <w:t>.1 Toetuse Saaja nõustub, et Sihtasutus ega rahastajad ei vastuta Projekti teostamise käigus või käesoleva Lepingu täitmise tulemusena Toetuse Saajal</w:t>
      </w:r>
      <w:r w:rsidR="007C3659" w:rsidRPr="00CD2FC2">
        <w:rPr>
          <w:rFonts w:ascii="Times New Roman" w:eastAsia="Times New Roman" w:hAnsi="Times New Roman" w:cs="Times New Roman"/>
          <w:sz w:val="24"/>
          <w:szCs w:val="24"/>
        </w:rPr>
        <w:t>e tekkinud mistahes kahju eest.</w:t>
      </w:r>
    </w:p>
    <w:p w14:paraId="7150FF1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155CC0" w:rsidRPr="00CD2FC2">
        <w:rPr>
          <w:rFonts w:ascii="Times New Roman" w:eastAsia="Times New Roman" w:hAnsi="Times New Roman" w:cs="Times New Roman"/>
          <w:sz w:val="24"/>
          <w:szCs w:val="24"/>
        </w:rPr>
        <w:t>0</w:t>
      </w:r>
      <w:r w:rsidRPr="00CD2FC2">
        <w:rPr>
          <w:rFonts w:ascii="Times New Roman" w:eastAsia="Times New Roman" w:hAnsi="Times New Roman" w:cs="Times New Roman"/>
          <w:sz w:val="24"/>
          <w:szCs w:val="24"/>
        </w:rPr>
        <w:t>.</w:t>
      </w:r>
      <w:r w:rsidR="00155CC0"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 xml:space="preserve"> Toetuse Saaja vastuta</w:t>
      </w:r>
      <w:r w:rsidR="00155CC0" w:rsidRPr="00CD2FC2">
        <w:rPr>
          <w:rFonts w:ascii="Times New Roman" w:eastAsia="Times New Roman" w:hAnsi="Times New Roman" w:cs="Times New Roman"/>
          <w:sz w:val="24"/>
          <w:szCs w:val="24"/>
        </w:rPr>
        <w:t>b</w:t>
      </w:r>
      <w:r w:rsidRPr="00CD2FC2">
        <w:rPr>
          <w:rFonts w:ascii="Times New Roman" w:eastAsia="Times New Roman" w:hAnsi="Times New Roman" w:cs="Times New Roman"/>
          <w:sz w:val="24"/>
          <w:szCs w:val="24"/>
        </w:rPr>
        <w:t xml:space="preserve"> ainuisikuliselt kolmandate isikute ees, kaasa arvatud neile Projekti käigus tekitatud kahjude eest.</w:t>
      </w:r>
    </w:p>
    <w:p w14:paraId="4B57A472"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155CC0" w:rsidRPr="00CD2FC2">
        <w:rPr>
          <w:rFonts w:ascii="Times New Roman" w:eastAsia="Times New Roman" w:hAnsi="Times New Roman" w:cs="Times New Roman"/>
          <w:sz w:val="24"/>
          <w:szCs w:val="24"/>
        </w:rPr>
        <w:t>0</w:t>
      </w:r>
      <w:r w:rsidRPr="00CD2FC2">
        <w:rPr>
          <w:rFonts w:ascii="Times New Roman" w:eastAsia="Times New Roman" w:hAnsi="Times New Roman" w:cs="Times New Roman"/>
          <w:sz w:val="24"/>
          <w:szCs w:val="24"/>
        </w:rPr>
        <w:t>.</w:t>
      </w:r>
      <w:r w:rsidR="00155CC0"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 xml:space="preserve"> Välja arvatud vääramatu jõu korral, heastab Toetuse Saaja Sihtasutusele Projekti rakendamisest või puudulikust </w:t>
      </w:r>
      <w:r w:rsidR="007C3659" w:rsidRPr="00CD2FC2">
        <w:rPr>
          <w:rFonts w:ascii="Times New Roman" w:eastAsia="Times New Roman" w:hAnsi="Times New Roman" w:cs="Times New Roman"/>
          <w:sz w:val="24"/>
          <w:szCs w:val="24"/>
        </w:rPr>
        <w:t>rakendamisest tekitatud kahjud.</w:t>
      </w:r>
    </w:p>
    <w:p w14:paraId="7C4C8A25"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1F5C9A64"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155CC0" w:rsidRPr="00CD2FC2">
        <w:rPr>
          <w:rFonts w:ascii="Times New Roman" w:eastAsia="Times New Roman" w:hAnsi="Times New Roman" w:cs="Times New Roman"/>
          <w:sz w:val="24"/>
          <w:szCs w:val="24"/>
        </w:rPr>
        <w:t>1</w:t>
      </w:r>
      <w:r w:rsidRPr="00CD2FC2">
        <w:rPr>
          <w:rFonts w:ascii="Times New Roman" w:eastAsia="Times New Roman" w:hAnsi="Times New Roman" w:cs="Times New Roman"/>
          <w:sz w:val="24"/>
          <w:szCs w:val="24"/>
        </w:rPr>
        <w:t>. PROJEKTI TULEMUSTE OMAND JA KASUTAMINE</w:t>
      </w:r>
    </w:p>
    <w:p w14:paraId="743C2643" w14:textId="0E7E2D46"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155CC0" w:rsidRPr="00CD2FC2">
        <w:rPr>
          <w:rFonts w:ascii="Times New Roman" w:eastAsia="Times New Roman" w:hAnsi="Times New Roman" w:cs="Times New Roman"/>
          <w:sz w:val="24"/>
          <w:szCs w:val="24"/>
        </w:rPr>
        <w:t>1</w:t>
      </w:r>
      <w:r w:rsidRPr="00CD2FC2">
        <w:rPr>
          <w:rFonts w:ascii="Times New Roman" w:eastAsia="Times New Roman" w:hAnsi="Times New Roman" w:cs="Times New Roman"/>
          <w:sz w:val="24"/>
          <w:szCs w:val="24"/>
        </w:rPr>
        <w:t>.1 Kõik Projekti tulemiga (nt fotod, filmid, trükised, uurin</w:t>
      </w:r>
      <w:r w:rsidR="00301F78" w:rsidRPr="00CD2FC2">
        <w:rPr>
          <w:rFonts w:ascii="Times New Roman" w:eastAsia="Times New Roman" w:hAnsi="Times New Roman" w:cs="Times New Roman"/>
          <w:sz w:val="24"/>
          <w:szCs w:val="24"/>
        </w:rPr>
        <w:t xml:space="preserve">gud, õppematerjalid, multimeediumi </w:t>
      </w:r>
      <w:r w:rsidRPr="00CD2FC2">
        <w:rPr>
          <w:rFonts w:ascii="Times New Roman" w:eastAsia="Times New Roman" w:hAnsi="Times New Roman" w:cs="Times New Roman"/>
          <w:sz w:val="24"/>
          <w:szCs w:val="24"/>
        </w:rPr>
        <w:t>programmid jms) seotud õigused, sealhulgas tööstusomandi- ja intellektuaalse omandi õigused, kuuluvad Toetuse Saajale, ku</w:t>
      </w:r>
      <w:r w:rsidR="007C3659" w:rsidRPr="00CD2FC2">
        <w:rPr>
          <w:rFonts w:ascii="Times New Roman" w:eastAsia="Times New Roman" w:hAnsi="Times New Roman" w:cs="Times New Roman"/>
          <w:sz w:val="24"/>
          <w:szCs w:val="24"/>
        </w:rPr>
        <w:t>i Pooled ei lepi kokku teisiti.</w:t>
      </w:r>
    </w:p>
    <w:p w14:paraId="4294D77E"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1</w:t>
      </w:r>
      <w:r w:rsidR="00155CC0" w:rsidRPr="00CD2FC2">
        <w:rPr>
          <w:rFonts w:ascii="Times New Roman" w:eastAsia="Times New Roman" w:hAnsi="Times New Roman" w:cs="Times New Roman"/>
          <w:sz w:val="24"/>
          <w:szCs w:val="24"/>
        </w:rPr>
        <w:t>1</w:t>
      </w:r>
      <w:r w:rsidRPr="00CD2FC2">
        <w:rPr>
          <w:rFonts w:ascii="Times New Roman" w:eastAsia="Times New Roman" w:hAnsi="Times New Roman" w:cs="Times New Roman"/>
          <w:sz w:val="24"/>
          <w:szCs w:val="24"/>
        </w:rPr>
        <w:t>.2 Punktis 1</w:t>
      </w:r>
      <w:r w:rsidR="00155CC0" w:rsidRPr="00CD2FC2">
        <w:rPr>
          <w:rFonts w:ascii="Times New Roman" w:eastAsia="Times New Roman" w:hAnsi="Times New Roman" w:cs="Times New Roman"/>
          <w:sz w:val="24"/>
          <w:szCs w:val="24"/>
        </w:rPr>
        <w:t>1</w:t>
      </w:r>
      <w:r w:rsidRPr="00CD2FC2">
        <w:rPr>
          <w:rFonts w:ascii="Times New Roman" w:eastAsia="Times New Roman" w:hAnsi="Times New Roman" w:cs="Times New Roman"/>
          <w:sz w:val="24"/>
          <w:szCs w:val="24"/>
        </w:rPr>
        <w:t>.1 nimetatud õiguste teostamisel on Toetuse Saaja kohustatud järgima Lepingu punktides 7.2.20 – 7.2.22 sätestatut. Toetuse Saaja ei või Projekti rakendamisel punktis 1</w:t>
      </w:r>
      <w:r w:rsidR="00155CC0" w:rsidRPr="00CD2FC2">
        <w:rPr>
          <w:rFonts w:ascii="Times New Roman" w:eastAsia="Times New Roman" w:hAnsi="Times New Roman" w:cs="Times New Roman"/>
          <w:sz w:val="24"/>
          <w:szCs w:val="24"/>
        </w:rPr>
        <w:t>1</w:t>
      </w:r>
      <w:r w:rsidRPr="00CD2FC2">
        <w:rPr>
          <w:rFonts w:ascii="Times New Roman" w:eastAsia="Times New Roman" w:hAnsi="Times New Roman" w:cs="Times New Roman"/>
          <w:sz w:val="24"/>
          <w:szCs w:val="24"/>
        </w:rPr>
        <w:t xml:space="preserve">.1 nimetatud õiguste teostamisel teenida </w:t>
      </w:r>
      <w:r w:rsidR="00D15224" w:rsidRPr="00CD2FC2">
        <w:rPr>
          <w:rFonts w:ascii="Times New Roman" w:eastAsia="Times New Roman" w:hAnsi="Times New Roman" w:cs="Times New Roman"/>
          <w:sz w:val="24"/>
          <w:szCs w:val="24"/>
        </w:rPr>
        <w:t>kasumit</w:t>
      </w:r>
      <w:r w:rsidRPr="00CD2FC2">
        <w:rPr>
          <w:rFonts w:ascii="Times New Roman" w:eastAsia="Times New Roman" w:hAnsi="Times New Roman" w:cs="Times New Roman"/>
          <w:sz w:val="24"/>
          <w:szCs w:val="24"/>
        </w:rPr>
        <w:t>.</w:t>
      </w:r>
    </w:p>
    <w:p w14:paraId="631BE00D"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155CC0" w:rsidRPr="00CD2FC2">
        <w:rPr>
          <w:rFonts w:ascii="Times New Roman" w:eastAsia="Times New Roman" w:hAnsi="Times New Roman" w:cs="Times New Roman"/>
          <w:sz w:val="24"/>
          <w:szCs w:val="24"/>
        </w:rPr>
        <w:t>1</w:t>
      </w:r>
      <w:r w:rsidR="007C3659" w:rsidRPr="00CD2FC2">
        <w:rPr>
          <w:rFonts w:ascii="Times New Roman" w:eastAsia="Times New Roman" w:hAnsi="Times New Roman" w:cs="Times New Roman"/>
          <w:sz w:val="24"/>
          <w:szCs w:val="24"/>
        </w:rPr>
        <w:t xml:space="preserve">.3 </w:t>
      </w:r>
      <w:r w:rsidRPr="00CD2FC2">
        <w:rPr>
          <w:rFonts w:ascii="Times New Roman" w:eastAsia="Times New Roman" w:hAnsi="Times New Roman" w:cs="Times New Roman"/>
          <w:sz w:val="24"/>
          <w:szCs w:val="24"/>
        </w:rPr>
        <w:t>Toetuse Saaja annab käesoleva Lepinguga Sihtasutusele õiguse kasutada vabalt omal äranägemisel ja eesmärgil, tähtajatult ning ilma tasu maksmata kõiki Lepingu täitmise käigus tekkinud asju ja õigusi.</w:t>
      </w:r>
    </w:p>
    <w:p w14:paraId="3F6F466A"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2AED155E"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155CC0" w:rsidRPr="00CD2FC2">
        <w:rPr>
          <w:rFonts w:ascii="Times New Roman" w:eastAsia="Times New Roman" w:hAnsi="Times New Roman" w:cs="Times New Roman"/>
          <w:sz w:val="24"/>
          <w:szCs w:val="24"/>
        </w:rPr>
        <w:t>2</w:t>
      </w:r>
      <w:r w:rsidR="007C3659" w:rsidRPr="00CD2FC2">
        <w:rPr>
          <w:rFonts w:ascii="Times New Roman" w:eastAsia="Times New Roman" w:hAnsi="Times New Roman" w:cs="Times New Roman"/>
          <w:sz w:val="24"/>
          <w:szCs w:val="24"/>
        </w:rPr>
        <w:t>. LEPINGU KEHTIVUS JA MUUTMINE</w:t>
      </w:r>
    </w:p>
    <w:p w14:paraId="64598E37" w14:textId="4D801613"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85967"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 xml:space="preserve">.1 Leping jõustub selle allkirjastamisel ning </w:t>
      </w:r>
      <w:r w:rsidR="00E6537D" w:rsidRPr="00CD2FC2">
        <w:rPr>
          <w:rFonts w:ascii="Times New Roman" w:eastAsia="Times New Roman" w:hAnsi="Times New Roman" w:cs="Times New Roman"/>
          <w:sz w:val="24"/>
          <w:szCs w:val="24"/>
        </w:rPr>
        <w:t>kehtib kuni Pooled on kõik lepingulised kohustused nõuetekohaselt täitnud või kuni Lepingu lõpetamiseni.</w:t>
      </w:r>
    </w:p>
    <w:p w14:paraId="5AB1B05E"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85967"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.2 Lepingut muuta sooviv Pool teavitab Lepingu muutmise soovist kirjalikult teist Poolt, andes teisele Poolele</w:t>
      </w:r>
      <w:r w:rsidR="007C3659" w:rsidRPr="00CD2FC2">
        <w:rPr>
          <w:rFonts w:ascii="Times New Roman" w:eastAsia="Times New Roman" w:hAnsi="Times New Roman" w:cs="Times New Roman"/>
          <w:sz w:val="24"/>
          <w:szCs w:val="24"/>
        </w:rPr>
        <w:t xml:space="preserve"> vastamiseks mõistliku tähtaja.</w:t>
      </w:r>
    </w:p>
    <w:p w14:paraId="6DC7DE90" w14:textId="097EE75A"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85967"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 xml:space="preserve">.3 Lepingut (sh selle lisasid) võib muuta ainult Poolte kirjalikul kokkuleppel ja muudatused vormistatakse Lepingu lisana. </w:t>
      </w:r>
      <w:r w:rsidR="00E6537D" w:rsidRPr="00CD2FC2">
        <w:rPr>
          <w:rFonts w:ascii="Times New Roman" w:eastAsia="Times New Roman" w:hAnsi="Times New Roman" w:cs="Times New Roman"/>
          <w:sz w:val="24"/>
          <w:szCs w:val="24"/>
        </w:rPr>
        <w:t>Muudatused jõustuvad pärast seda, kui Pooled on need allkirjastanud või Poolte kirjalikult määratud tähtajal.</w:t>
      </w:r>
      <w:r w:rsidRPr="00CD2FC2">
        <w:rPr>
          <w:rFonts w:ascii="Times New Roman" w:eastAsia="Times New Roman" w:hAnsi="Times New Roman" w:cs="Times New Roman"/>
          <w:sz w:val="24"/>
          <w:szCs w:val="24"/>
        </w:rPr>
        <w:t xml:space="preserve"> Eelöeldu ei välista Sihtasutuse õigust ühepoolselt muuta aruandluse vorme ja juhiseid</w:t>
      </w:r>
      <w:r w:rsidR="007C3659" w:rsidRPr="00CD2FC2">
        <w:rPr>
          <w:rFonts w:ascii="Times New Roman" w:eastAsia="Times New Roman" w:hAnsi="Times New Roman" w:cs="Times New Roman"/>
          <w:sz w:val="24"/>
          <w:szCs w:val="24"/>
        </w:rPr>
        <w:t>.</w:t>
      </w:r>
    </w:p>
    <w:p w14:paraId="27B2210A" w14:textId="1EB26AF5"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155CC0"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 xml:space="preserve">.4 Lepingu muudatuseks ei loeta eelarverea erinevust võrreldes Lepinguga, kus erinevus piirdub muutusega eelarveridade vahel, </w:t>
      </w:r>
      <w:r w:rsidRPr="00CD2FC2">
        <w:rPr>
          <w:rFonts w:ascii="Times New Roman" w:eastAsia="Times New Roman" w:hAnsi="Times New Roman" w:cs="Times New Roman"/>
          <w:sz w:val="24"/>
          <w:szCs w:val="24"/>
        </w:rPr>
        <w:lastRenderedPageBreak/>
        <w:t xml:space="preserve">mille tõttu eelarverea esialgne summa ei suurene rohkem kui </w:t>
      </w:r>
      <w:r w:rsidR="007606CD" w:rsidRPr="00CD2FC2">
        <w:rPr>
          <w:rFonts w:ascii="Times New Roman" w:eastAsia="Times New Roman" w:hAnsi="Times New Roman" w:cs="Times New Roman"/>
          <w:sz w:val="24"/>
          <w:szCs w:val="24"/>
        </w:rPr>
        <w:t>30</w:t>
      </w:r>
      <w:r w:rsidRPr="00CD2FC2">
        <w:rPr>
          <w:rFonts w:ascii="Times New Roman" w:eastAsia="Times New Roman" w:hAnsi="Times New Roman" w:cs="Times New Roman"/>
          <w:sz w:val="24"/>
          <w:szCs w:val="24"/>
        </w:rPr>
        <w:t>%. Nendel juhtudel võib Toetuse Saaja muudatuse ise sisse viia ning peab sellest Sihtasutust kohe informeerima. Muudel juhtudel peab Toetuse Saaja esitama Sihtasutusele vastavalt punktile 1</w:t>
      </w:r>
      <w:r w:rsidR="00155CC0" w:rsidRPr="00CD2FC2">
        <w:rPr>
          <w:rFonts w:ascii="Times New Roman" w:eastAsia="Times New Roman" w:hAnsi="Times New Roman" w:cs="Times New Roman"/>
          <w:sz w:val="24"/>
          <w:szCs w:val="24"/>
        </w:rPr>
        <w:t>2</w:t>
      </w:r>
      <w:r w:rsidRPr="00CD2FC2">
        <w:rPr>
          <w:rFonts w:ascii="Times New Roman" w:eastAsia="Times New Roman" w:hAnsi="Times New Roman" w:cs="Times New Roman"/>
          <w:sz w:val="24"/>
          <w:szCs w:val="24"/>
        </w:rPr>
        <w:t xml:space="preserve">.5 kirjaliku avalduse ning Lepingu eelarvet muudetakse vastastikuse kokkuleppe saavutamisel ning vormistatakse Lepingu muudatus. Eelarve muudatusega ei tohi kaasneda </w:t>
      </w:r>
      <w:r w:rsidR="00D15224" w:rsidRPr="00CD2FC2">
        <w:rPr>
          <w:rFonts w:ascii="Times New Roman" w:eastAsia="Times New Roman" w:hAnsi="Times New Roman" w:cs="Times New Roman"/>
          <w:sz w:val="24"/>
          <w:szCs w:val="24"/>
        </w:rPr>
        <w:t>T</w:t>
      </w:r>
      <w:r w:rsidRPr="00CD2FC2">
        <w:rPr>
          <w:rFonts w:ascii="Times New Roman" w:eastAsia="Times New Roman" w:hAnsi="Times New Roman" w:cs="Times New Roman"/>
          <w:sz w:val="24"/>
          <w:szCs w:val="24"/>
        </w:rPr>
        <w:t>oetuse suurendamine.</w:t>
      </w:r>
    </w:p>
    <w:p w14:paraId="52176547" w14:textId="66F5A0A2"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2</w:t>
      </w:r>
      <w:r w:rsidR="00E6537D" w:rsidRPr="00CD2FC2">
        <w:rPr>
          <w:rFonts w:ascii="Times New Roman" w:eastAsia="Times New Roman" w:hAnsi="Times New Roman" w:cs="Times New Roman"/>
          <w:sz w:val="24"/>
          <w:szCs w:val="24"/>
        </w:rPr>
        <w:t>.5</w:t>
      </w:r>
      <w:r w:rsidR="007C3659" w:rsidRPr="00CD2FC2">
        <w:rPr>
          <w:rFonts w:ascii="Times New Roman" w:eastAsia="Times New Roman" w:hAnsi="Times New Roman" w:cs="Times New Roman"/>
          <w:sz w:val="24"/>
          <w:szCs w:val="24"/>
        </w:rPr>
        <w:t xml:space="preserve"> Eelarve muudatusest tuleb Toetuse Saajal Sihtasutust </w:t>
      </w:r>
      <w:r w:rsidR="00804CDA" w:rsidRPr="00CD2FC2">
        <w:rPr>
          <w:rFonts w:ascii="Times New Roman" w:eastAsia="Times New Roman" w:hAnsi="Times New Roman" w:cs="Times New Roman"/>
          <w:sz w:val="24"/>
          <w:szCs w:val="24"/>
        </w:rPr>
        <w:t>teavitada kohe, kui esineb selle eelarve muudatuse tekkimise tõenäosus. Tagantjärele eelarve muudatusi ei aktsepteerita ja eelarvevälised kulutused kuulutatakse abikõlbmatuteks.</w:t>
      </w:r>
    </w:p>
    <w:p w14:paraId="669536F2" w14:textId="77777777" w:rsidR="00065C34" w:rsidRPr="00CD2FC2" w:rsidRDefault="00065C34" w:rsidP="007F0F91">
      <w:pPr>
        <w:spacing w:after="0" w:line="240" w:lineRule="auto"/>
        <w:jc w:val="both"/>
        <w:rPr>
          <w:rFonts w:ascii="Times New Roman" w:eastAsia="Times New Roman" w:hAnsi="Times New Roman" w:cs="Times New Roman"/>
          <w:color w:val="993300"/>
          <w:sz w:val="24"/>
          <w:szCs w:val="24"/>
        </w:rPr>
      </w:pPr>
    </w:p>
    <w:p w14:paraId="0569E02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 TEADETE EDASTAMINE</w:t>
      </w:r>
    </w:p>
    <w:p w14:paraId="49C9ADEF"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.1 Kõik teated seoses Lepingu täitmisega esitatakse telefoni, e-posti või kirja teel Lepingus nimetatud aadressil või mõnel muul aadressil, mida üks Pool on teisele teatavaks teinud.</w:t>
      </w:r>
    </w:p>
    <w:p w14:paraId="59227B45" w14:textId="78205990"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.2 Pooltevahelised Lepinguga seotud teated peavad olema kirjalikus vormis, välja arvatud juhtudel, kui sellised teated on informatiivse iseloomuga ning nende edastamine teisele Poolele ei too kaasa õiguslikke tagajärgi. Poole nõue teisele Poolele, mis esitatakse tulenevalt lepingu rikkumisest, peab olema kirjalikus vormis.</w:t>
      </w:r>
    </w:p>
    <w:p w14:paraId="1ADFF0EB" w14:textId="334A58B3"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1</w:t>
      </w:r>
      <w:r w:rsidR="000F6757"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.3 Teade loetakse teisele Poolele üle</w:t>
      </w:r>
      <w:r w:rsidR="00F97F19" w:rsidRPr="00CD2FC2">
        <w:rPr>
          <w:rFonts w:ascii="Times New Roman" w:eastAsia="Times New Roman" w:hAnsi="Times New Roman" w:cs="Times New Roman"/>
          <w:sz w:val="24"/>
          <w:szCs w:val="24"/>
        </w:rPr>
        <w:t xml:space="preserve"> </w:t>
      </w:r>
      <w:r w:rsidRPr="00CD2FC2">
        <w:rPr>
          <w:rFonts w:ascii="Times New Roman" w:eastAsia="Times New Roman" w:hAnsi="Times New Roman" w:cs="Times New Roman"/>
          <w:sz w:val="24"/>
          <w:szCs w:val="24"/>
        </w:rPr>
        <w:t>antuks (adressaadi poolt kätte</w:t>
      </w:r>
      <w:r w:rsidR="00F97F19" w:rsidRPr="00CD2FC2">
        <w:rPr>
          <w:rFonts w:ascii="Times New Roman" w:eastAsia="Times New Roman" w:hAnsi="Times New Roman" w:cs="Times New Roman"/>
          <w:sz w:val="24"/>
          <w:szCs w:val="24"/>
        </w:rPr>
        <w:t xml:space="preserve"> </w:t>
      </w:r>
      <w:r w:rsidR="00E6537D" w:rsidRPr="00CD2FC2">
        <w:rPr>
          <w:rFonts w:ascii="Times New Roman" w:eastAsia="Times New Roman" w:hAnsi="Times New Roman" w:cs="Times New Roman"/>
          <w:sz w:val="24"/>
          <w:szCs w:val="24"/>
        </w:rPr>
        <w:t>saaduks) kui:</w:t>
      </w:r>
    </w:p>
    <w:p w14:paraId="1C2A1B99"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.3.1 teade on antud allkirja vastu;</w:t>
      </w:r>
    </w:p>
    <w:p w14:paraId="16718737" w14:textId="7BFCD10D"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3</w:t>
      </w:r>
      <w:r w:rsidR="00D61AD5" w:rsidRPr="00CD2FC2">
        <w:rPr>
          <w:rFonts w:ascii="Times New Roman" w:eastAsia="Times New Roman" w:hAnsi="Times New Roman" w:cs="Times New Roman"/>
          <w:sz w:val="24"/>
          <w:szCs w:val="24"/>
        </w:rPr>
        <w:t>.3.2 teate on saatnu</w:t>
      </w:r>
      <w:r w:rsidRPr="00CD2FC2">
        <w:rPr>
          <w:rFonts w:ascii="Times New Roman" w:eastAsia="Times New Roman" w:hAnsi="Times New Roman" w:cs="Times New Roman"/>
          <w:sz w:val="24"/>
          <w:szCs w:val="24"/>
        </w:rPr>
        <w:t xml:space="preserve">d postiasutus tähitud kirjaga teise Poole näidatud aadressil </w:t>
      </w:r>
      <w:r w:rsidR="00E6537D" w:rsidRPr="00CD2FC2">
        <w:rPr>
          <w:rFonts w:ascii="Times New Roman" w:eastAsia="Times New Roman" w:hAnsi="Times New Roman" w:cs="Times New Roman"/>
          <w:sz w:val="24"/>
          <w:szCs w:val="24"/>
        </w:rPr>
        <w:t>ja postitamisest on möödunud viis</w:t>
      </w:r>
      <w:r w:rsidRPr="00CD2FC2">
        <w:rPr>
          <w:rFonts w:ascii="Times New Roman" w:eastAsia="Times New Roman" w:hAnsi="Times New Roman" w:cs="Times New Roman"/>
          <w:sz w:val="24"/>
          <w:szCs w:val="24"/>
        </w:rPr>
        <w:t xml:space="preserve"> tööpäeva;</w:t>
      </w:r>
    </w:p>
    <w:p w14:paraId="1C5CF929"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 xml:space="preserve">.3.3 </w:t>
      </w:r>
      <w:r w:rsidR="000F6757" w:rsidRPr="00CD2FC2">
        <w:rPr>
          <w:rFonts w:ascii="Times New Roman" w:eastAsia="Times New Roman" w:hAnsi="Times New Roman" w:cs="Times New Roman"/>
          <w:sz w:val="24"/>
          <w:szCs w:val="24"/>
        </w:rPr>
        <w:t>teade on edastatud teisele Poolele e-postiga ja teiselt Poolelt on saadud kinnitus teate kättesaamise kohta e-posti teel.</w:t>
      </w:r>
    </w:p>
    <w:p w14:paraId="35CF6BDE"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.4 Informatsioonilist teadet võib edastada telefoni, e-posti j</w:t>
      </w:r>
      <w:r w:rsidR="00804CDA" w:rsidRPr="00CD2FC2">
        <w:rPr>
          <w:rFonts w:ascii="Times New Roman" w:eastAsia="Times New Roman" w:hAnsi="Times New Roman" w:cs="Times New Roman"/>
          <w:sz w:val="24"/>
          <w:szCs w:val="24"/>
        </w:rPr>
        <w:t>m kommunikatsioonivahendi teel.</w:t>
      </w:r>
    </w:p>
    <w:p w14:paraId="7169F28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.5 Aadressi või kontaktandmete muutusest on Pool kohustatud kohe informeerima teist Poolt.</w:t>
      </w:r>
    </w:p>
    <w:p w14:paraId="088AC8F8"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3</w:t>
      </w:r>
      <w:r w:rsidRPr="00CD2FC2">
        <w:rPr>
          <w:rFonts w:ascii="Times New Roman" w:eastAsia="Times New Roman" w:hAnsi="Times New Roman" w:cs="Times New Roman"/>
          <w:sz w:val="24"/>
          <w:szCs w:val="24"/>
        </w:rPr>
        <w:t>.6 Projekti kohta esitatavaid aruandeid menetletakse vastavalt Lepingu punktis 6 sätestatud korrale.</w:t>
      </w:r>
    </w:p>
    <w:p w14:paraId="4F4C78F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43CA1970"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4</w:t>
      </w:r>
      <w:r w:rsidRPr="00CD2FC2">
        <w:rPr>
          <w:rFonts w:ascii="Times New Roman" w:eastAsia="Times New Roman" w:hAnsi="Times New Roman" w:cs="Times New Roman"/>
          <w:sz w:val="24"/>
          <w:szCs w:val="24"/>
        </w:rPr>
        <w:t>. VÄÄRAMATU JÕUD</w:t>
      </w:r>
    </w:p>
    <w:p w14:paraId="3B3EB8E0"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4</w:t>
      </w:r>
      <w:r w:rsidRPr="00CD2FC2">
        <w:rPr>
          <w:rFonts w:ascii="Times New Roman" w:eastAsia="Times New Roman" w:hAnsi="Times New Roman" w:cs="Times New Roman"/>
          <w:sz w:val="24"/>
          <w:szCs w:val="24"/>
        </w:rPr>
        <w:t>.1 Kohustuse rikkumine on vabandatav, kui Pool rikkus kohustust vääramatu jõu tõttu. Vääramatu jõu all käsitlevad Pooled mistahes ettenägematut, nendest sõltumatut sündmust, mille tekkimist, kestvust või lõppemist ei saanud Pool mõjutada ja mõistlikkuse põhimõttest lähtudes ei saanud Poolelt oodata, et ta Lepingu sõlmimise ajal selle asjaoluga arvestaks või seda väldiks või takistava asjaolu või selle tagajärje ületaks.</w:t>
      </w:r>
    </w:p>
    <w:p w14:paraId="70474562"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1</w:t>
      </w:r>
      <w:r w:rsidR="000F6757" w:rsidRPr="00CD2FC2">
        <w:rPr>
          <w:rFonts w:ascii="Times New Roman" w:eastAsia="Times New Roman" w:hAnsi="Times New Roman" w:cs="Times New Roman"/>
          <w:sz w:val="24"/>
          <w:szCs w:val="24"/>
        </w:rPr>
        <w:t>4</w:t>
      </w:r>
      <w:r w:rsidRPr="00CD2FC2">
        <w:rPr>
          <w:rFonts w:ascii="Times New Roman" w:eastAsia="Times New Roman" w:hAnsi="Times New Roman" w:cs="Times New Roman"/>
          <w:sz w:val="24"/>
          <w:szCs w:val="24"/>
        </w:rPr>
        <w:t>.2 Pool, kellel pole võimalik Lepingut täita vääramatu jõu asjaolu ilmnemisel, on kohustatud sellest viivitamatult teisele Poolele kirjalikult teatama, sama kehtib ka vääramatu jõu asjaolude lõppemise kohta.</w:t>
      </w:r>
    </w:p>
    <w:p w14:paraId="793DC2E6" w14:textId="2C155115"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4</w:t>
      </w:r>
      <w:r w:rsidRPr="00CD2FC2">
        <w:rPr>
          <w:rFonts w:ascii="Times New Roman" w:eastAsia="Times New Roman" w:hAnsi="Times New Roman" w:cs="Times New Roman"/>
          <w:sz w:val="24"/>
          <w:szCs w:val="24"/>
        </w:rPr>
        <w:t>.3 Kui vääramatu jõu asjaolud kestavad üle 30</w:t>
      </w:r>
      <w:r w:rsidR="00804CDA" w:rsidRPr="00CD2FC2">
        <w:rPr>
          <w:rFonts w:ascii="Times New Roman" w:eastAsia="Times New Roman" w:hAnsi="Times New Roman" w:cs="Times New Roman"/>
          <w:sz w:val="24"/>
          <w:szCs w:val="24"/>
        </w:rPr>
        <w:t xml:space="preserve"> kalendripäeva, on</w:t>
      </w:r>
      <w:r w:rsidRPr="00CD2FC2">
        <w:rPr>
          <w:rFonts w:ascii="Times New Roman" w:eastAsia="Times New Roman" w:hAnsi="Times New Roman" w:cs="Times New Roman"/>
          <w:sz w:val="24"/>
          <w:szCs w:val="24"/>
        </w:rPr>
        <w:t xml:space="preserve"> Pooltel õigus nõuda teiselt Poolelt Lepingu lõpetamist.</w:t>
      </w:r>
    </w:p>
    <w:p w14:paraId="516AECF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4</w:t>
      </w:r>
      <w:r w:rsidRPr="00CD2FC2">
        <w:rPr>
          <w:rFonts w:ascii="Times New Roman" w:eastAsia="Times New Roman" w:hAnsi="Times New Roman" w:cs="Times New Roman"/>
          <w:sz w:val="24"/>
          <w:szCs w:val="24"/>
        </w:rPr>
        <w:t>.4 Kooskõlas Lepingu punktiga 4.4, kui Pooled lõpetavad Lepingu vääramatu jõu tõttu, piirdub Toetuse Saajale makstav Toetuse suurus tõendatud abikõlblike Projekti kuludega, mis on te</w:t>
      </w:r>
      <w:r w:rsidR="00804CDA" w:rsidRPr="00CD2FC2">
        <w:rPr>
          <w:rFonts w:ascii="Times New Roman" w:eastAsia="Times New Roman" w:hAnsi="Times New Roman" w:cs="Times New Roman"/>
          <w:sz w:val="24"/>
          <w:szCs w:val="24"/>
        </w:rPr>
        <w:t>kkinud enne Lepingu lõpetamist.</w:t>
      </w:r>
    </w:p>
    <w:p w14:paraId="0E117981"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4F6EFF10"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5</w:t>
      </w:r>
      <w:r w:rsidRPr="00CD2FC2">
        <w:rPr>
          <w:rFonts w:ascii="Times New Roman" w:eastAsia="Times New Roman" w:hAnsi="Times New Roman" w:cs="Times New Roman"/>
          <w:sz w:val="24"/>
          <w:szCs w:val="24"/>
        </w:rPr>
        <w:t>. MUUD TINGIMUSED</w:t>
      </w:r>
    </w:p>
    <w:p w14:paraId="703BE14D" w14:textId="2CECDB95"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5</w:t>
      </w:r>
      <w:r w:rsidRPr="00CD2FC2">
        <w:rPr>
          <w:rFonts w:ascii="Times New Roman" w:eastAsia="Times New Roman" w:hAnsi="Times New Roman" w:cs="Times New Roman"/>
          <w:sz w:val="24"/>
          <w:szCs w:val="24"/>
        </w:rPr>
        <w:t>.1 Lepingu sõlmimise asjaolud, Lepingu tekst ja selle üksikud tingimused (v</w:t>
      </w:r>
      <w:r w:rsidR="00D61AD5" w:rsidRPr="00CD2FC2">
        <w:rPr>
          <w:rFonts w:ascii="Times New Roman" w:eastAsia="Times New Roman" w:hAnsi="Times New Roman" w:cs="Times New Roman"/>
          <w:sz w:val="24"/>
          <w:szCs w:val="24"/>
        </w:rPr>
        <w:t>.</w:t>
      </w:r>
      <w:r w:rsidRPr="00CD2FC2">
        <w:rPr>
          <w:rFonts w:ascii="Times New Roman" w:eastAsia="Times New Roman" w:hAnsi="Times New Roman" w:cs="Times New Roman"/>
          <w:sz w:val="24"/>
          <w:szCs w:val="24"/>
        </w:rPr>
        <w:t>a käesolev punkt) ei kuulu avalikustamisele kolmandatele isikutele ilma teise Poole nõusolekuta, v.a juhul, kui see on seaduste või muude töökorraldust reguleerivate õigusaktide kohaselt Poolele kohustuslik.</w:t>
      </w:r>
    </w:p>
    <w:p w14:paraId="443F34A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5</w:t>
      </w:r>
      <w:r w:rsidRPr="00CD2FC2">
        <w:rPr>
          <w:rFonts w:ascii="Times New Roman" w:eastAsia="Times New Roman" w:hAnsi="Times New Roman" w:cs="Times New Roman"/>
          <w:sz w:val="24"/>
          <w:szCs w:val="24"/>
        </w:rPr>
        <w:t>.2 Lepingu täitmisel tekkivad vaidlused lahendatakse läbirääkimiste teel. Kui läbirääkimised ei anna tulemusi, lahendatakse vaidlus Sihtasutuse asukoha järgses kohtus.</w:t>
      </w:r>
    </w:p>
    <w:p w14:paraId="47D45AF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5</w:t>
      </w:r>
      <w:r w:rsidRPr="00CD2FC2">
        <w:rPr>
          <w:rFonts w:ascii="Times New Roman" w:eastAsia="Times New Roman" w:hAnsi="Times New Roman" w:cs="Times New Roman"/>
          <w:sz w:val="24"/>
          <w:szCs w:val="24"/>
        </w:rPr>
        <w:t>.3 Lepingust tulenevad nõuded ei aegu enne Lepingu punktis 7.2.9 ettenähtud dokumentide</w:t>
      </w:r>
      <w:r w:rsidR="00804CDA" w:rsidRPr="00CD2FC2">
        <w:rPr>
          <w:rFonts w:ascii="Times New Roman" w:eastAsia="Times New Roman" w:hAnsi="Times New Roman" w:cs="Times New Roman"/>
          <w:sz w:val="24"/>
          <w:szCs w:val="24"/>
        </w:rPr>
        <w:t xml:space="preserve"> säilitamise tähtaja möödumist.</w:t>
      </w:r>
    </w:p>
    <w:p w14:paraId="38B27D3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lastRenderedPageBreak/>
        <w:t>1</w:t>
      </w:r>
      <w:r w:rsidR="000F6757" w:rsidRPr="00CD2FC2">
        <w:rPr>
          <w:rFonts w:ascii="Times New Roman" w:eastAsia="Times New Roman" w:hAnsi="Times New Roman" w:cs="Times New Roman"/>
          <w:sz w:val="24"/>
          <w:szCs w:val="24"/>
        </w:rPr>
        <w:t>5</w:t>
      </w:r>
      <w:r w:rsidRPr="00CD2FC2">
        <w:rPr>
          <w:rFonts w:ascii="Times New Roman" w:eastAsia="Times New Roman" w:hAnsi="Times New Roman" w:cs="Times New Roman"/>
          <w:sz w:val="24"/>
          <w:szCs w:val="24"/>
        </w:rPr>
        <w:t>.4 Toetuse Saajal ei ole õigus Lepingust tulenevaid õigusi ja kohustusi ü</w:t>
      </w:r>
      <w:r w:rsidR="00804CDA" w:rsidRPr="00CD2FC2">
        <w:rPr>
          <w:rFonts w:ascii="Times New Roman" w:eastAsia="Times New Roman" w:hAnsi="Times New Roman" w:cs="Times New Roman"/>
          <w:sz w:val="24"/>
          <w:szCs w:val="24"/>
        </w:rPr>
        <w:t>le anda kolmandatele isikutele.</w:t>
      </w:r>
    </w:p>
    <w:p w14:paraId="327A656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5</w:t>
      </w:r>
      <w:r w:rsidRPr="00CD2FC2">
        <w:rPr>
          <w:rFonts w:ascii="Times New Roman" w:eastAsia="Times New Roman" w:hAnsi="Times New Roman" w:cs="Times New Roman"/>
          <w:sz w:val="24"/>
          <w:szCs w:val="24"/>
        </w:rPr>
        <w:t>.5 Toetuse Saaja nõustub tema andmete (nimi, toetuse suurus, Projekti info) avaldamisega toetuse saajate nimekirjas</w:t>
      </w:r>
      <w:r w:rsidR="00804CDA" w:rsidRPr="00CD2FC2">
        <w:rPr>
          <w:rFonts w:ascii="Times New Roman" w:eastAsia="Times New Roman" w:hAnsi="Times New Roman" w:cs="Times New Roman"/>
          <w:sz w:val="24"/>
          <w:szCs w:val="24"/>
        </w:rPr>
        <w:t>, mille avalikustab Sihtasutus.</w:t>
      </w:r>
    </w:p>
    <w:p w14:paraId="1C90B94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5</w:t>
      </w:r>
      <w:r w:rsidRPr="00CD2FC2">
        <w:rPr>
          <w:rFonts w:ascii="Times New Roman" w:eastAsia="Times New Roman" w:hAnsi="Times New Roman" w:cs="Times New Roman"/>
          <w:sz w:val="24"/>
          <w:szCs w:val="24"/>
        </w:rPr>
        <w:t>.6 Vastuolude korral Lepingu ja selle lisade vahel, lähtuva</w:t>
      </w:r>
      <w:r w:rsidR="00804CDA" w:rsidRPr="00CD2FC2">
        <w:rPr>
          <w:rFonts w:ascii="Times New Roman" w:eastAsia="Times New Roman" w:hAnsi="Times New Roman" w:cs="Times New Roman"/>
          <w:sz w:val="24"/>
          <w:szCs w:val="24"/>
        </w:rPr>
        <w:t>d Pooled Lepingus sätestatust.</w:t>
      </w:r>
    </w:p>
    <w:p w14:paraId="772157C5"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5</w:t>
      </w:r>
      <w:r w:rsidRPr="00CD2FC2">
        <w:rPr>
          <w:rFonts w:ascii="Times New Roman" w:eastAsia="Times New Roman" w:hAnsi="Times New Roman" w:cs="Times New Roman"/>
          <w:sz w:val="24"/>
          <w:szCs w:val="24"/>
        </w:rPr>
        <w:t>.7 Lepingule kohaldatakse Eesti õigust. Lepinguga sätestamata küsimustes lähtutakse õigusaktidest.</w:t>
      </w:r>
    </w:p>
    <w:p w14:paraId="5531257D" w14:textId="414C11E1"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5</w:t>
      </w:r>
      <w:r w:rsidRPr="00CD2FC2">
        <w:rPr>
          <w:rFonts w:ascii="Times New Roman" w:eastAsia="Times New Roman" w:hAnsi="Times New Roman" w:cs="Times New Roman"/>
          <w:sz w:val="24"/>
          <w:szCs w:val="24"/>
        </w:rPr>
        <w:t>.8 Leping</w:t>
      </w:r>
      <w:r w:rsidR="004D77E7">
        <w:rPr>
          <w:rFonts w:ascii="Times New Roman" w:eastAsia="Times New Roman" w:hAnsi="Times New Roman" w:cs="Times New Roman"/>
          <w:sz w:val="24"/>
          <w:szCs w:val="24"/>
        </w:rPr>
        <w:t>u</w:t>
      </w:r>
      <w:r w:rsidRPr="00CD2FC2">
        <w:rPr>
          <w:rFonts w:ascii="Times New Roman" w:eastAsia="Times New Roman" w:hAnsi="Times New Roman" w:cs="Times New Roman"/>
          <w:sz w:val="24"/>
          <w:szCs w:val="24"/>
        </w:rPr>
        <w:t xml:space="preserve"> on Poole</w:t>
      </w:r>
      <w:r w:rsidR="004D77E7">
        <w:rPr>
          <w:rFonts w:ascii="Times New Roman" w:eastAsia="Times New Roman" w:hAnsi="Times New Roman" w:cs="Times New Roman"/>
          <w:sz w:val="24"/>
          <w:szCs w:val="24"/>
        </w:rPr>
        <w:t>d</w:t>
      </w:r>
      <w:r w:rsidRPr="00CD2FC2">
        <w:rPr>
          <w:rFonts w:ascii="Times New Roman" w:eastAsia="Times New Roman" w:hAnsi="Times New Roman" w:cs="Times New Roman"/>
          <w:sz w:val="24"/>
          <w:szCs w:val="24"/>
        </w:rPr>
        <w:t xml:space="preserve"> allkirjasta</w:t>
      </w:r>
      <w:r w:rsidR="004D77E7">
        <w:rPr>
          <w:rFonts w:ascii="Times New Roman" w:eastAsia="Times New Roman" w:hAnsi="Times New Roman" w:cs="Times New Roman"/>
          <w:sz w:val="24"/>
          <w:szCs w:val="24"/>
        </w:rPr>
        <w:t>n</w:t>
      </w:r>
      <w:r w:rsidRPr="00CD2FC2">
        <w:rPr>
          <w:rFonts w:ascii="Times New Roman" w:eastAsia="Times New Roman" w:hAnsi="Times New Roman" w:cs="Times New Roman"/>
          <w:sz w:val="24"/>
          <w:szCs w:val="24"/>
        </w:rPr>
        <w:t>ud digitaalselt</w:t>
      </w:r>
      <w:r w:rsidR="007606CD" w:rsidRPr="00CD2FC2">
        <w:rPr>
          <w:rFonts w:ascii="Times New Roman" w:eastAsia="Times New Roman" w:hAnsi="Times New Roman" w:cs="Times New Roman"/>
          <w:sz w:val="24"/>
          <w:szCs w:val="24"/>
        </w:rPr>
        <w:t>.</w:t>
      </w:r>
    </w:p>
    <w:p w14:paraId="59780F3D"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p w14:paraId="6DED8766"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6</w:t>
      </w:r>
      <w:r w:rsidRPr="00CD2FC2">
        <w:rPr>
          <w:rFonts w:ascii="Times New Roman" w:eastAsia="Times New Roman" w:hAnsi="Times New Roman" w:cs="Times New Roman"/>
          <w:sz w:val="24"/>
          <w:szCs w:val="24"/>
        </w:rPr>
        <w:t>. LEPINGUDOKUMENDID</w:t>
      </w:r>
    </w:p>
    <w:p w14:paraId="4C705801"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0F6757" w:rsidRPr="00CD2FC2">
        <w:rPr>
          <w:rFonts w:ascii="Times New Roman" w:eastAsia="Times New Roman" w:hAnsi="Times New Roman" w:cs="Times New Roman"/>
          <w:sz w:val="24"/>
          <w:szCs w:val="24"/>
        </w:rPr>
        <w:t>6</w:t>
      </w:r>
      <w:r w:rsidRPr="00CD2FC2">
        <w:rPr>
          <w:rFonts w:ascii="Times New Roman" w:eastAsia="Times New Roman" w:hAnsi="Times New Roman" w:cs="Times New Roman"/>
          <w:sz w:val="24"/>
          <w:szCs w:val="24"/>
        </w:rPr>
        <w:t xml:space="preserve">.1 Lepingu dokumentideks on Leping ning selle lisad. Lepingu lisad on käesoleva Lepingu lahutamatuks osaks. Lepingu juurde </w:t>
      </w:r>
      <w:r w:rsidR="0080628F" w:rsidRPr="00CD2FC2">
        <w:rPr>
          <w:rFonts w:ascii="Times New Roman" w:eastAsia="Times New Roman" w:hAnsi="Times New Roman" w:cs="Times New Roman"/>
          <w:sz w:val="24"/>
          <w:szCs w:val="24"/>
        </w:rPr>
        <w:t xml:space="preserve">kuuluvad </w:t>
      </w:r>
      <w:r w:rsidRPr="00CD2FC2">
        <w:rPr>
          <w:rFonts w:ascii="Times New Roman" w:eastAsia="Times New Roman" w:hAnsi="Times New Roman" w:cs="Times New Roman"/>
          <w:sz w:val="24"/>
          <w:szCs w:val="24"/>
        </w:rPr>
        <w:t>järgmised lisad:</w:t>
      </w:r>
    </w:p>
    <w:p w14:paraId="793CFD18"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Lisa 1. </w:t>
      </w:r>
      <w:r w:rsidR="0080628F" w:rsidRPr="00CD2FC2">
        <w:rPr>
          <w:rFonts w:ascii="Times New Roman" w:eastAsia="Times New Roman" w:hAnsi="Times New Roman" w:cs="Times New Roman"/>
          <w:sz w:val="24"/>
          <w:szCs w:val="24"/>
        </w:rPr>
        <w:t>Toetuse Saaja esitatud projektitaotlus</w:t>
      </w:r>
      <w:r w:rsidR="00C552BC" w:rsidRPr="00CD2FC2">
        <w:rPr>
          <w:rFonts w:ascii="Times New Roman" w:eastAsia="Times New Roman" w:hAnsi="Times New Roman" w:cs="Times New Roman"/>
          <w:sz w:val="24"/>
          <w:szCs w:val="24"/>
        </w:rPr>
        <w:t>e dokumendid:</w:t>
      </w:r>
    </w:p>
    <w:p w14:paraId="33C684EB"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Lisa </w:t>
      </w:r>
      <w:r w:rsidR="00C552BC" w:rsidRPr="00CD2FC2">
        <w:rPr>
          <w:rFonts w:ascii="Times New Roman" w:eastAsia="Times New Roman" w:hAnsi="Times New Roman" w:cs="Times New Roman"/>
          <w:sz w:val="24"/>
          <w:szCs w:val="24"/>
        </w:rPr>
        <w:t>1</w:t>
      </w:r>
      <w:r w:rsidRPr="00CD2FC2">
        <w:rPr>
          <w:rFonts w:ascii="Times New Roman" w:eastAsia="Times New Roman" w:hAnsi="Times New Roman" w:cs="Times New Roman"/>
          <w:sz w:val="24"/>
          <w:szCs w:val="24"/>
        </w:rPr>
        <w:t>.1 Projekti taotlus</w:t>
      </w:r>
    </w:p>
    <w:p w14:paraId="06451737" w14:textId="68648441"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Lisa </w:t>
      </w:r>
      <w:r w:rsidR="00C552BC" w:rsidRPr="00CD2FC2">
        <w:rPr>
          <w:rFonts w:ascii="Times New Roman" w:eastAsia="Times New Roman" w:hAnsi="Times New Roman" w:cs="Times New Roman"/>
          <w:sz w:val="24"/>
          <w:szCs w:val="24"/>
        </w:rPr>
        <w:t>1</w:t>
      </w:r>
      <w:r w:rsidRPr="00CD2FC2">
        <w:rPr>
          <w:rFonts w:ascii="Times New Roman" w:eastAsia="Times New Roman" w:hAnsi="Times New Roman" w:cs="Times New Roman"/>
          <w:sz w:val="24"/>
          <w:szCs w:val="24"/>
        </w:rPr>
        <w:t>.</w:t>
      </w:r>
      <w:r w:rsidR="007606CD" w:rsidRPr="00CD2FC2">
        <w:rPr>
          <w:rFonts w:ascii="Times New Roman" w:eastAsia="Times New Roman" w:hAnsi="Times New Roman" w:cs="Times New Roman"/>
          <w:sz w:val="24"/>
          <w:szCs w:val="24"/>
        </w:rPr>
        <w:t xml:space="preserve">2 </w:t>
      </w:r>
      <w:r w:rsidR="00C552BC" w:rsidRPr="00CD2FC2">
        <w:rPr>
          <w:rFonts w:ascii="Times New Roman" w:eastAsia="Times New Roman" w:hAnsi="Times New Roman" w:cs="Times New Roman"/>
          <w:sz w:val="24"/>
          <w:szCs w:val="24"/>
        </w:rPr>
        <w:t>Projekti eelarve</w:t>
      </w:r>
    </w:p>
    <w:p w14:paraId="50498109" w14:textId="39E502A1" w:rsidR="00BC7E21" w:rsidRDefault="0013141B"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 xml:space="preserve">Lisaks loetletud dokumentidele kuuluvad lepingu juurde Projektikonkursi </w:t>
      </w:r>
      <w:r w:rsidR="003F4151">
        <w:rPr>
          <w:rFonts w:ascii="Times New Roman" w:eastAsia="Times New Roman" w:hAnsi="Times New Roman" w:cs="Times New Roman"/>
          <w:sz w:val="24"/>
          <w:szCs w:val="24"/>
        </w:rPr>
        <w:t>RK18</w:t>
      </w:r>
      <w:r w:rsidR="003F4151" w:rsidRPr="00170AB3">
        <w:rPr>
          <w:rFonts w:ascii="Times New Roman" w:eastAsia="Times New Roman" w:hAnsi="Times New Roman" w:cs="Times New Roman"/>
          <w:sz w:val="24"/>
          <w:szCs w:val="24"/>
        </w:rPr>
        <w:t>KKT001</w:t>
      </w:r>
      <w:r w:rsidR="00FE2C83">
        <w:rPr>
          <w:rFonts w:ascii="Times New Roman" w:eastAsia="Times New Roman" w:hAnsi="Times New Roman" w:cs="Times New Roman"/>
          <w:sz w:val="24"/>
          <w:szCs w:val="24"/>
        </w:rPr>
        <w:t xml:space="preserve"> </w:t>
      </w:r>
      <w:r w:rsidR="004E2C9A" w:rsidRPr="00CD2FC2">
        <w:rPr>
          <w:rFonts w:ascii="Times New Roman" w:eastAsia="Times New Roman" w:hAnsi="Times New Roman" w:cs="Times New Roman"/>
          <w:sz w:val="24"/>
          <w:szCs w:val="24"/>
        </w:rPr>
        <w:t>juhend,</w:t>
      </w:r>
      <w:r w:rsidR="00804CDA" w:rsidRPr="00CD2FC2">
        <w:rPr>
          <w:rFonts w:ascii="Times New Roman" w:eastAsia="Times New Roman" w:hAnsi="Times New Roman" w:cs="Times New Roman"/>
          <w:sz w:val="24"/>
          <w:szCs w:val="24"/>
        </w:rPr>
        <w:t xml:space="preserve"> mis on kättesaada</w:t>
      </w:r>
      <w:r w:rsidRPr="00CD2FC2">
        <w:rPr>
          <w:rFonts w:ascii="Times New Roman" w:eastAsia="Times New Roman" w:hAnsi="Times New Roman" w:cs="Times New Roman"/>
          <w:sz w:val="24"/>
          <w:szCs w:val="24"/>
        </w:rPr>
        <w:t>vad Sihtasutuse veebilehelt aadressil</w:t>
      </w:r>
      <w:r w:rsidR="004539D1">
        <w:rPr>
          <w:rFonts w:ascii="Times New Roman" w:eastAsia="Times New Roman" w:hAnsi="Times New Roman" w:cs="Times New Roman"/>
          <w:sz w:val="24"/>
          <w:szCs w:val="24"/>
        </w:rPr>
        <w:t xml:space="preserve"> …</w:t>
      </w:r>
    </w:p>
    <w:p w14:paraId="1A81E258" w14:textId="77777777" w:rsidR="004539D1" w:rsidRDefault="004539D1" w:rsidP="007F0F91">
      <w:pPr>
        <w:spacing w:after="0" w:line="240" w:lineRule="auto"/>
        <w:jc w:val="both"/>
        <w:rPr>
          <w:rFonts w:ascii="Times New Roman" w:eastAsia="Times New Roman" w:hAnsi="Times New Roman" w:cs="Times New Roman"/>
          <w:sz w:val="24"/>
          <w:szCs w:val="24"/>
        </w:rPr>
      </w:pPr>
    </w:p>
    <w:p w14:paraId="03D50CBC" w14:textId="77777777" w:rsidR="004539D1" w:rsidRDefault="004539D1" w:rsidP="007F0F91">
      <w:pPr>
        <w:spacing w:after="0" w:line="240" w:lineRule="auto"/>
        <w:jc w:val="both"/>
        <w:rPr>
          <w:rFonts w:ascii="Times New Roman" w:eastAsia="Times New Roman" w:hAnsi="Times New Roman" w:cs="Times New Roman"/>
          <w:sz w:val="24"/>
          <w:szCs w:val="24"/>
        </w:rPr>
      </w:pPr>
    </w:p>
    <w:p w14:paraId="1F5635B5" w14:textId="77777777" w:rsidR="004539D1" w:rsidRPr="00CD2FC2" w:rsidRDefault="004539D1" w:rsidP="007F0F91">
      <w:pPr>
        <w:spacing w:after="0" w:line="240" w:lineRule="auto"/>
        <w:jc w:val="both"/>
        <w:rPr>
          <w:rFonts w:ascii="Times New Roman" w:eastAsia="Times New Roman" w:hAnsi="Times New Roman" w:cs="Times New Roman"/>
          <w:sz w:val="24"/>
          <w:szCs w:val="24"/>
        </w:rPr>
      </w:pPr>
    </w:p>
    <w:p w14:paraId="22634D5B" w14:textId="1AAFA91A"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1</w:t>
      </w:r>
      <w:r w:rsidR="00405BB1" w:rsidRPr="00CD2FC2">
        <w:rPr>
          <w:rFonts w:ascii="Times New Roman" w:eastAsia="Times New Roman" w:hAnsi="Times New Roman" w:cs="Times New Roman"/>
          <w:sz w:val="24"/>
          <w:szCs w:val="24"/>
        </w:rPr>
        <w:t>7</w:t>
      </w:r>
      <w:r w:rsidRPr="00CD2FC2">
        <w:rPr>
          <w:rFonts w:ascii="Times New Roman" w:eastAsia="Times New Roman" w:hAnsi="Times New Roman" w:cs="Times New Roman"/>
          <w:sz w:val="24"/>
          <w:szCs w:val="24"/>
        </w:rPr>
        <w:t>. POOLTE ALLKIRJAD</w:t>
      </w:r>
    </w:p>
    <w:p w14:paraId="569B6C28"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tbl>
      <w:tblPr>
        <w:tblW w:w="9039" w:type="dxa"/>
        <w:tblLayout w:type="fixed"/>
        <w:tblLook w:val="0000" w:firstRow="0" w:lastRow="0" w:firstColumn="0" w:lastColumn="0" w:noHBand="0" w:noVBand="0"/>
      </w:tblPr>
      <w:tblGrid>
        <w:gridCol w:w="3936"/>
        <w:gridCol w:w="567"/>
        <w:gridCol w:w="4536"/>
      </w:tblGrid>
      <w:tr w:rsidR="007F0F91" w:rsidRPr="00CD2FC2" w14:paraId="43C1BB80" w14:textId="77777777" w:rsidTr="00742463">
        <w:tc>
          <w:tcPr>
            <w:tcW w:w="3936" w:type="dxa"/>
          </w:tcPr>
          <w:p w14:paraId="23911B0A"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Sihtasutus:</w:t>
            </w:r>
            <w:r w:rsidRPr="00CD2FC2">
              <w:rPr>
                <w:rFonts w:ascii="Times New Roman" w:eastAsia="Times New Roman" w:hAnsi="Times New Roman" w:cs="Times New Roman"/>
                <w:sz w:val="24"/>
                <w:szCs w:val="24"/>
              </w:rPr>
              <w:tab/>
            </w:r>
          </w:p>
        </w:tc>
        <w:tc>
          <w:tcPr>
            <w:tcW w:w="567" w:type="dxa"/>
          </w:tcPr>
          <w:p w14:paraId="10C726AD"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tc>
        <w:tc>
          <w:tcPr>
            <w:tcW w:w="4536" w:type="dxa"/>
          </w:tcPr>
          <w:p w14:paraId="43237EB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Toetuse Saaja:</w:t>
            </w:r>
          </w:p>
        </w:tc>
      </w:tr>
      <w:tr w:rsidR="007F0F91" w:rsidRPr="00CD2FC2" w14:paraId="1D4A7C0F" w14:textId="77777777" w:rsidTr="00742463">
        <w:trPr>
          <w:trHeight w:val="596"/>
        </w:trPr>
        <w:tc>
          <w:tcPr>
            <w:tcW w:w="3936" w:type="dxa"/>
          </w:tcPr>
          <w:p w14:paraId="7A430918" w14:textId="77777777" w:rsidR="007F0F91" w:rsidRPr="00742463" w:rsidRDefault="007F0F91" w:rsidP="007F0F91">
            <w:pPr>
              <w:spacing w:after="0" w:line="240" w:lineRule="auto"/>
              <w:jc w:val="both"/>
              <w:rPr>
                <w:rFonts w:ascii="Times New Roman" w:eastAsia="Times New Roman" w:hAnsi="Times New Roman" w:cs="Times New Roman"/>
                <w:sz w:val="24"/>
                <w:szCs w:val="24"/>
              </w:rPr>
            </w:pPr>
          </w:p>
          <w:p w14:paraId="78C0D7A0" w14:textId="0D0292CE" w:rsidR="007F0F91" w:rsidRPr="00742463" w:rsidRDefault="00B5458B" w:rsidP="007F0F91">
            <w:pPr>
              <w:spacing w:after="0" w:line="240" w:lineRule="auto"/>
              <w:jc w:val="both"/>
              <w:rPr>
                <w:rFonts w:ascii="Times New Roman" w:eastAsia="Times New Roman" w:hAnsi="Times New Roman" w:cs="Times New Roman"/>
                <w:sz w:val="24"/>
                <w:szCs w:val="24"/>
              </w:rPr>
            </w:pPr>
            <w:r w:rsidRPr="00742463">
              <w:rPr>
                <w:rFonts w:ascii="Times New Roman" w:eastAsia="Times New Roman" w:hAnsi="Times New Roman" w:cs="Times New Roman"/>
                <w:sz w:val="24"/>
                <w:szCs w:val="24"/>
              </w:rPr>
              <w:t>(allkirjastatud digitaalselt)</w:t>
            </w:r>
          </w:p>
          <w:p w14:paraId="0916284E" w14:textId="28560539" w:rsidR="007F0F91" w:rsidRPr="00742463" w:rsidRDefault="007F0F91" w:rsidP="007F0F91">
            <w:pPr>
              <w:spacing w:after="0" w:line="240" w:lineRule="auto"/>
              <w:jc w:val="both"/>
              <w:rPr>
                <w:rFonts w:ascii="Times New Roman" w:eastAsia="Times New Roman" w:hAnsi="Times New Roman" w:cs="Times New Roman"/>
                <w:sz w:val="24"/>
                <w:szCs w:val="24"/>
              </w:rPr>
            </w:pPr>
          </w:p>
        </w:tc>
        <w:tc>
          <w:tcPr>
            <w:tcW w:w="567" w:type="dxa"/>
          </w:tcPr>
          <w:p w14:paraId="3214E9F1" w14:textId="77777777" w:rsidR="007F0F91" w:rsidRPr="00742463" w:rsidRDefault="007F0F91" w:rsidP="007F0F91">
            <w:pPr>
              <w:spacing w:after="0" w:line="240" w:lineRule="auto"/>
              <w:jc w:val="both"/>
              <w:rPr>
                <w:rFonts w:ascii="Times New Roman" w:eastAsia="Times New Roman" w:hAnsi="Times New Roman" w:cs="Times New Roman"/>
                <w:sz w:val="24"/>
                <w:szCs w:val="24"/>
              </w:rPr>
            </w:pPr>
          </w:p>
        </w:tc>
        <w:tc>
          <w:tcPr>
            <w:tcW w:w="4536" w:type="dxa"/>
          </w:tcPr>
          <w:p w14:paraId="675F7F77" w14:textId="77777777" w:rsidR="007F0F91" w:rsidRPr="00742463" w:rsidRDefault="007F0F91" w:rsidP="007F0F91">
            <w:pPr>
              <w:spacing w:after="0" w:line="240" w:lineRule="auto"/>
              <w:jc w:val="both"/>
              <w:rPr>
                <w:rFonts w:ascii="Times New Roman" w:eastAsia="Times New Roman" w:hAnsi="Times New Roman" w:cs="Times New Roman"/>
                <w:sz w:val="24"/>
                <w:szCs w:val="24"/>
              </w:rPr>
            </w:pPr>
          </w:p>
          <w:p w14:paraId="55A9EBEB" w14:textId="36C6944C" w:rsidR="007F0F91" w:rsidRPr="00742463" w:rsidRDefault="00B5458B" w:rsidP="007F0F91">
            <w:pPr>
              <w:spacing w:after="0" w:line="240" w:lineRule="auto"/>
              <w:jc w:val="both"/>
              <w:rPr>
                <w:rFonts w:ascii="Times New Roman" w:eastAsia="Times New Roman" w:hAnsi="Times New Roman" w:cs="Times New Roman"/>
                <w:sz w:val="24"/>
                <w:szCs w:val="24"/>
              </w:rPr>
            </w:pPr>
            <w:r w:rsidRPr="00742463">
              <w:rPr>
                <w:rFonts w:ascii="Times New Roman" w:eastAsia="Times New Roman" w:hAnsi="Times New Roman" w:cs="Times New Roman"/>
                <w:sz w:val="24"/>
                <w:szCs w:val="24"/>
              </w:rPr>
              <w:t>(allkirjastatud digitaalselt)</w:t>
            </w:r>
          </w:p>
          <w:p w14:paraId="2A947B49" w14:textId="07132943" w:rsidR="007F0F91" w:rsidRPr="00742463" w:rsidRDefault="007F0F91" w:rsidP="007F0F91">
            <w:pPr>
              <w:spacing w:after="0" w:line="240" w:lineRule="auto"/>
              <w:jc w:val="both"/>
              <w:rPr>
                <w:rFonts w:ascii="Times New Roman" w:eastAsia="Times New Roman" w:hAnsi="Times New Roman" w:cs="Times New Roman"/>
                <w:sz w:val="24"/>
                <w:szCs w:val="24"/>
              </w:rPr>
            </w:pPr>
          </w:p>
        </w:tc>
      </w:tr>
      <w:tr w:rsidR="007F0F91" w:rsidRPr="00D0396D" w14:paraId="6913B017" w14:textId="77777777" w:rsidTr="00742463">
        <w:tc>
          <w:tcPr>
            <w:tcW w:w="3936" w:type="dxa"/>
          </w:tcPr>
          <w:p w14:paraId="4D860B70" w14:textId="260DC870" w:rsidR="007F0F91" w:rsidRPr="00CD2FC2" w:rsidRDefault="00D0396D" w:rsidP="007F0F91">
            <w:pPr>
              <w:spacing w:after="0" w:line="240" w:lineRule="auto"/>
              <w:jc w:val="both"/>
              <w:rPr>
                <w:rFonts w:ascii="Times New Roman" w:eastAsia="Times New Roman" w:hAnsi="Times New Roman" w:cs="Times New Roman"/>
                <w:sz w:val="24"/>
                <w:szCs w:val="24"/>
              </w:rPr>
            </w:pPr>
            <w:r w:rsidRPr="00CD2FC2">
              <w:rPr>
                <w:rFonts w:ascii="Times New Roman" w:eastAsia="Times New Roman" w:hAnsi="Times New Roman" w:cs="Times New Roman"/>
                <w:sz w:val="24"/>
                <w:szCs w:val="24"/>
              </w:rPr>
              <w:t>Irene Käosaar</w:t>
            </w:r>
            <w:r w:rsidR="007F0F91" w:rsidRPr="00CD2FC2">
              <w:rPr>
                <w:rFonts w:ascii="Times New Roman" w:eastAsia="Times New Roman" w:hAnsi="Times New Roman" w:cs="Times New Roman"/>
                <w:sz w:val="24"/>
                <w:szCs w:val="24"/>
              </w:rPr>
              <w:t xml:space="preserve"> </w:t>
            </w:r>
          </w:p>
        </w:tc>
        <w:tc>
          <w:tcPr>
            <w:tcW w:w="567" w:type="dxa"/>
          </w:tcPr>
          <w:p w14:paraId="2A71A62C" w14:textId="77777777" w:rsidR="007F0F91" w:rsidRPr="00CD2FC2" w:rsidRDefault="007F0F91" w:rsidP="007F0F91">
            <w:pPr>
              <w:spacing w:after="0" w:line="240" w:lineRule="auto"/>
              <w:jc w:val="both"/>
              <w:rPr>
                <w:rFonts w:ascii="Times New Roman" w:eastAsia="Times New Roman" w:hAnsi="Times New Roman" w:cs="Times New Roman"/>
                <w:sz w:val="24"/>
                <w:szCs w:val="24"/>
              </w:rPr>
            </w:pPr>
          </w:p>
        </w:tc>
        <w:tc>
          <w:tcPr>
            <w:tcW w:w="4536" w:type="dxa"/>
          </w:tcPr>
          <w:p w14:paraId="6500C1B2" w14:textId="3AA3A075" w:rsidR="007F0F91" w:rsidRPr="00210839" w:rsidRDefault="007F0F91" w:rsidP="007F0F91">
            <w:pPr>
              <w:spacing w:after="0" w:line="240" w:lineRule="auto"/>
              <w:jc w:val="both"/>
              <w:rPr>
                <w:rFonts w:ascii="Times New Roman" w:eastAsia="Times New Roman" w:hAnsi="Times New Roman" w:cs="Times New Roman"/>
                <w:color w:val="FF0000"/>
                <w:sz w:val="24"/>
                <w:szCs w:val="24"/>
              </w:rPr>
            </w:pPr>
          </w:p>
        </w:tc>
      </w:tr>
    </w:tbl>
    <w:p w14:paraId="335747CF" w14:textId="4D414837" w:rsidR="007F0F91" w:rsidRPr="00F97F19" w:rsidRDefault="00D0396D" w:rsidP="00D0396D">
      <w:pPr>
        <w:tabs>
          <w:tab w:val="left" w:pos="12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66AA7CB" w14:textId="1CF220FA" w:rsidR="007F0F91" w:rsidRPr="00F97F19" w:rsidRDefault="007F0F91" w:rsidP="00804CDA">
      <w:pPr>
        <w:spacing w:after="0" w:line="240" w:lineRule="auto"/>
        <w:jc w:val="both"/>
        <w:rPr>
          <w:rFonts w:ascii="Times New Roman" w:eastAsia="Times New Roman" w:hAnsi="Times New Roman" w:cs="Times New Roman"/>
          <w:sz w:val="24"/>
          <w:szCs w:val="24"/>
        </w:rPr>
      </w:pPr>
    </w:p>
    <w:sectPr w:rsidR="007F0F91" w:rsidRPr="00F97F19" w:rsidSect="0092024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68540" w14:textId="77777777" w:rsidR="00F74A67" w:rsidRDefault="00F74A67" w:rsidP="007A5A1F">
      <w:pPr>
        <w:spacing w:after="0" w:line="240" w:lineRule="auto"/>
      </w:pPr>
      <w:r>
        <w:separator/>
      </w:r>
    </w:p>
  </w:endnote>
  <w:endnote w:type="continuationSeparator" w:id="0">
    <w:p w14:paraId="58AE0367" w14:textId="77777777" w:rsidR="00F74A67" w:rsidRDefault="00F74A67" w:rsidP="007A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serif">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198"/>
      <w:docPartObj>
        <w:docPartGallery w:val="Page Numbers (Bottom of Page)"/>
        <w:docPartUnique/>
      </w:docPartObj>
    </w:sdtPr>
    <w:sdtEndPr/>
    <w:sdtContent>
      <w:p w14:paraId="066D616F" w14:textId="77777777" w:rsidR="0068380B" w:rsidRDefault="00B71566">
        <w:pPr>
          <w:pStyle w:val="Footer"/>
          <w:jc w:val="right"/>
        </w:pPr>
        <w:r>
          <w:fldChar w:fldCharType="begin"/>
        </w:r>
        <w:r w:rsidR="003C46A3">
          <w:instrText xml:space="preserve"> PAGE   \* MERGEFORMAT </w:instrText>
        </w:r>
        <w:r>
          <w:fldChar w:fldCharType="separate"/>
        </w:r>
        <w:r w:rsidR="008F0483">
          <w:rPr>
            <w:noProof/>
          </w:rPr>
          <w:t>1</w:t>
        </w:r>
        <w:r>
          <w:rPr>
            <w:noProof/>
          </w:rPr>
          <w:fldChar w:fldCharType="end"/>
        </w:r>
      </w:p>
    </w:sdtContent>
  </w:sdt>
  <w:p w14:paraId="2D3F896F" w14:textId="77777777" w:rsidR="0068380B" w:rsidRDefault="00683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3409D" w14:textId="77777777" w:rsidR="00F74A67" w:rsidRDefault="00F74A67" w:rsidP="007A5A1F">
      <w:pPr>
        <w:spacing w:after="0" w:line="240" w:lineRule="auto"/>
      </w:pPr>
      <w:r>
        <w:separator/>
      </w:r>
    </w:p>
  </w:footnote>
  <w:footnote w:type="continuationSeparator" w:id="0">
    <w:p w14:paraId="77B0E88C" w14:textId="77777777" w:rsidR="00F74A67" w:rsidRDefault="00F74A67" w:rsidP="007A5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B3037"/>
    <w:multiLevelType w:val="multilevel"/>
    <w:tmpl w:val="71AA1364"/>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91"/>
    <w:rsid w:val="00001FA0"/>
    <w:rsid w:val="00010F0C"/>
    <w:rsid w:val="0002100D"/>
    <w:rsid w:val="00022B51"/>
    <w:rsid w:val="00032A72"/>
    <w:rsid w:val="00036118"/>
    <w:rsid w:val="0004396D"/>
    <w:rsid w:val="00054782"/>
    <w:rsid w:val="00055737"/>
    <w:rsid w:val="00062E66"/>
    <w:rsid w:val="00065C34"/>
    <w:rsid w:val="00083105"/>
    <w:rsid w:val="000853FB"/>
    <w:rsid w:val="00085967"/>
    <w:rsid w:val="00087C74"/>
    <w:rsid w:val="0009389F"/>
    <w:rsid w:val="00093FD1"/>
    <w:rsid w:val="000B40A6"/>
    <w:rsid w:val="000C5C4D"/>
    <w:rsid w:val="000C5D7E"/>
    <w:rsid w:val="000F22F2"/>
    <w:rsid w:val="000F6757"/>
    <w:rsid w:val="00102F6F"/>
    <w:rsid w:val="0010411A"/>
    <w:rsid w:val="00114ACA"/>
    <w:rsid w:val="00120352"/>
    <w:rsid w:val="00127270"/>
    <w:rsid w:val="0013141B"/>
    <w:rsid w:val="001337BC"/>
    <w:rsid w:val="00146B59"/>
    <w:rsid w:val="0015198A"/>
    <w:rsid w:val="00152ABB"/>
    <w:rsid w:val="00155C10"/>
    <w:rsid w:val="00155CC0"/>
    <w:rsid w:val="00160671"/>
    <w:rsid w:val="00170AB3"/>
    <w:rsid w:val="001816F7"/>
    <w:rsid w:val="0019569E"/>
    <w:rsid w:val="001A274E"/>
    <w:rsid w:val="001C00A5"/>
    <w:rsid w:val="001C6404"/>
    <w:rsid w:val="001E0B84"/>
    <w:rsid w:val="001F2311"/>
    <w:rsid w:val="001F2EF0"/>
    <w:rsid w:val="0020021D"/>
    <w:rsid w:val="00205258"/>
    <w:rsid w:val="00206305"/>
    <w:rsid w:val="00210839"/>
    <w:rsid w:val="00212E6D"/>
    <w:rsid w:val="00213746"/>
    <w:rsid w:val="00223533"/>
    <w:rsid w:val="00283627"/>
    <w:rsid w:val="00286BDD"/>
    <w:rsid w:val="002959CF"/>
    <w:rsid w:val="002C6956"/>
    <w:rsid w:val="002D518B"/>
    <w:rsid w:val="002D5CAD"/>
    <w:rsid w:val="002E7D8F"/>
    <w:rsid w:val="002F0008"/>
    <w:rsid w:val="002F2C1D"/>
    <w:rsid w:val="002F6C99"/>
    <w:rsid w:val="00301F78"/>
    <w:rsid w:val="00303A46"/>
    <w:rsid w:val="00315B5E"/>
    <w:rsid w:val="00326380"/>
    <w:rsid w:val="00334D45"/>
    <w:rsid w:val="0034031C"/>
    <w:rsid w:val="00376003"/>
    <w:rsid w:val="003C46A3"/>
    <w:rsid w:val="003C6D68"/>
    <w:rsid w:val="003D790C"/>
    <w:rsid w:val="003E728E"/>
    <w:rsid w:val="003F4151"/>
    <w:rsid w:val="003F49E7"/>
    <w:rsid w:val="00405BB1"/>
    <w:rsid w:val="00415040"/>
    <w:rsid w:val="0041599A"/>
    <w:rsid w:val="0041723F"/>
    <w:rsid w:val="004347A8"/>
    <w:rsid w:val="00446534"/>
    <w:rsid w:val="00446A1F"/>
    <w:rsid w:val="004539D1"/>
    <w:rsid w:val="00477691"/>
    <w:rsid w:val="00490060"/>
    <w:rsid w:val="004948E4"/>
    <w:rsid w:val="004A5CD1"/>
    <w:rsid w:val="004A661C"/>
    <w:rsid w:val="004B17F0"/>
    <w:rsid w:val="004B58A0"/>
    <w:rsid w:val="004D73F9"/>
    <w:rsid w:val="004D77E7"/>
    <w:rsid w:val="004E1393"/>
    <w:rsid w:val="004E2C9A"/>
    <w:rsid w:val="005238E6"/>
    <w:rsid w:val="005444F3"/>
    <w:rsid w:val="00552004"/>
    <w:rsid w:val="00564204"/>
    <w:rsid w:val="00570642"/>
    <w:rsid w:val="00573EDB"/>
    <w:rsid w:val="005B5181"/>
    <w:rsid w:val="005B7CB5"/>
    <w:rsid w:val="005F7BA8"/>
    <w:rsid w:val="0061087E"/>
    <w:rsid w:val="00610D4F"/>
    <w:rsid w:val="00650960"/>
    <w:rsid w:val="00671132"/>
    <w:rsid w:val="0067450D"/>
    <w:rsid w:val="006829ED"/>
    <w:rsid w:val="0068380B"/>
    <w:rsid w:val="006A6556"/>
    <w:rsid w:val="006B34B6"/>
    <w:rsid w:val="006C5BFD"/>
    <w:rsid w:val="006E7816"/>
    <w:rsid w:val="006F0305"/>
    <w:rsid w:val="006F1A22"/>
    <w:rsid w:val="0070170A"/>
    <w:rsid w:val="007202D5"/>
    <w:rsid w:val="007276D1"/>
    <w:rsid w:val="00730EA2"/>
    <w:rsid w:val="00742463"/>
    <w:rsid w:val="00745A92"/>
    <w:rsid w:val="007460B5"/>
    <w:rsid w:val="007510F8"/>
    <w:rsid w:val="007606CD"/>
    <w:rsid w:val="00762EFF"/>
    <w:rsid w:val="00776BAE"/>
    <w:rsid w:val="00783D4E"/>
    <w:rsid w:val="00791A19"/>
    <w:rsid w:val="0079242F"/>
    <w:rsid w:val="00792799"/>
    <w:rsid w:val="007A0519"/>
    <w:rsid w:val="007A4247"/>
    <w:rsid w:val="007A5A1F"/>
    <w:rsid w:val="007C2A28"/>
    <w:rsid w:val="007C3659"/>
    <w:rsid w:val="007E0027"/>
    <w:rsid w:val="007E562D"/>
    <w:rsid w:val="007F0F91"/>
    <w:rsid w:val="0080437E"/>
    <w:rsid w:val="00804CDA"/>
    <w:rsid w:val="0080628F"/>
    <w:rsid w:val="00815BFF"/>
    <w:rsid w:val="00817B5E"/>
    <w:rsid w:val="0083062E"/>
    <w:rsid w:val="008337DA"/>
    <w:rsid w:val="0083597B"/>
    <w:rsid w:val="0084667E"/>
    <w:rsid w:val="00847571"/>
    <w:rsid w:val="00851776"/>
    <w:rsid w:val="00851E65"/>
    <w:rsid w:val="0085434F"/>
    <w:rsid w:val="008927D2"/>
    <w:rsid w:val="00894509"/>
    <w:rsid w:val="008961E5"/>
    <w:rsid w:val="008A7771"/>
    <w:rsid w:val="008D222C"/>
    <w:rsid w:val="008D22B3"/>
    <w:rsid w:val="008E3B71"/>
    <w:rsid w:val="008F0483"/>
    <w:rsid w:val="00902305"/>
    <w:rsid w:val="0092024C"/>
    <w:rsid w:val="009229FC"/>
    <w:rsid w:val="00930543"/>
    <w:rsid w:val="00947742"/>
    <w:rsid w:val="009706A1"/>
    <w:rsid w:val="00971ADD"/>
    <w:rsid w:val="0098046F"/>
    <w:rsid w:val="009B215B"/>
    <w:rsid w:val="009C4FFA"/>
    <w:rsid w:val="009C70A5"/>
    <w:rsid w:val="009C7B31"/>
    <w:rsid w:val="009F0F1F"/>
    <w:rsid w:val="00A302D3"/>
    <w:rsid w:val="00A5499A"/>
    <w:rsid w:val="00A612CB"/>
    <w:rsid w:val="00A66C85"/>
    <w:rsid w:val="00AA551F"/>
    <w:rsid w:val="00AC5FB6"/>
    <w:rsid w:val="00AD3A98"/>
    <w:rsid w:val="00AD6046"/>
    <w:rsid w:val="00AE7433"/>
    <w:rsid w:val="00AF259D"/>
    <w:rsid w:val="00B04C12"/>
    <w:rsid w:val="00B25FC2"/>
    <w:rsid w:val="00B33BE9"/>
    <w:rsid w:val="00B5458B"/>
    <w:rsid w:val="00B55E90"/>
    <w:rsid w:val="00B61895"/>
    <w:rsid w:val="00B71566"/>
    <w:rsid w:val="00B71C47"/>
    <w:rsid w:val="00B74C5A"/>
    <w:rsid w:val="00B752AB"/>
    <w:rsid w:val="00B77838"/>
    <w:rsid w:val="00B82B56"/>
    <w:rsid w:val="00B870D8"/>
    <w:rsid w:val="00B96173"/>
    <w:rsid w:val="00BA668C"/>
    <w:rsid w:val="00BA7C61"/>
    <w:rsid w:val="00BA7CFA"/>
    <w:rsid w:val="00BA7D14"/>
    <w:rsid w:val="00BB0E93"/>
    <w:rsid w:val="00BB595E"/>
    <w:rsid w:val="00BB7D7F"/>
    <w:rsid w:val="00BC16DF"/>
    <w:rsid w:val="00BC7E21"/>
    <w:rsid w:val="00BD28DD"/>
    <w:rsid w:val="00BE6953"/>
    <w:rsid w:val="00C07FC2"/>
    <w:rsid w:val="00C14D63"/>
    <w:rsid w:val="00C176EC"/>
    <w:rsid w:val="00C43F1F"/>
    <w:rsid w:val="00C552BC"/>
    <w:rsid w:val="00C631A3"/>
    <w:rsid w:val="00C67573"/>
    <w:rsid w:val="00C71277"/>
    <w:rsid w:val="00C71B2B"/>
    <w:rsid w:val="00C76D56"/>
    <w:rsid w:val="00C933F0"/>
    <w:rsid w:val="00CB26BF"/>
    <w:rsid w:val="00CB648E"/>
    <w:rsid w:val="00CC079E"/>
    <w:rsid w:val="00CD2FC2"/>
    <w:rsid w:val="00CD7EA4"/>
    <w:rsid w:val="00D01B85"/>
    <w:rsid w:val="00D02538"/>
    <w:rsid w:val="00D0396D"/>
    <w:rsid w:val="00D05E66"/>
    <w:rsid w:val="00D06E1C"/>
    <w:rsid w:val="00D11D57"/>
    <w:rsid w:val="00D15224"/>
    <w:rsid w:val="00D26E5A"/>
    <w:rsid w:val="00D43952"/>
    <w:rsid w:val="00D443F5"/>
    <w:rsid w:val="00D61418"/>
    <w:rsid w:val="00D61AD5"/>
    <w:rsid w:val="00D716B6"/>
    <w:rsid w:val="00DA626D"/>
    <w:rsid w:val="00DB7A67"/>
    <w:rsid w:val="00DD05DF"/>
    <w:rsid w:val="00DD1686"/>
    <w:rsid w:val="00DD1C09"/>
    <w:rsid w:val="00DD7B2F"/>
    <w:rsid w:val="00DE0615"/>
    <w:rsid w:val="00DE53B6"/>
    <w:rsid w:val="00DF09A5"/>
    <w:rsid w:val="00DF62E5"/>
    <w:rsid w:val="00E342BE"/>
    <w:rsid w:val="00E422ED"/>
    <w:rsid w:val="00E450F5"/>
    <w:rsid w:val="00E642F8"/>
    <w:rsid w:val="00E6537D"/>
    <w:rsid w:val="00E82EC0"/>
    <w:rsid w:val="00EA5CCE"/>
    <w:rsid w:val="00EA65EF"/>
    <w:rsid w:val="00EB0AB6"/>
    <w:rsid w:val="00EB502F"/>
    <w:rsid w:val="00ED1A74"/>
    <w:rsid w:val="00EE38D5"/>
    <w:rsid w:val="00EF019A"/>
    <w:rsid w:val="00EF5545"/>
    <w:rsid w:val="00F13FD1"/>
    <w:rsid w:val="00F3221C"/>
    <w:rsid w:val="00F46797"/>
    <w:rsid w:val="00F67EE3"/>
    <w:rsid w:val="00F74A67"/>
    <w:rsid w:val="00F80CFB"/>
    <w:rsid w:val="00F92E3C"/>
    <w:rsid w:val="00F93DB6"/>
    <w:rsid w:val="00F97F19"/>
    <w:rsid w:val="00FA01F0"/>
    <w:rsid w:val="00FA6D66"/>
    <w:rsid w:val="00FB1A7A"/>
    <w:rsid w:val="00FD1617"/>
    <w:rsid w:val="00FD6D12"/>
    <w:rsid w:val="00FE2C83"/>
    <w:rsid w:val="00FF02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7A03"/>
  <w15:docId w15:val="{B5CF17A1-7520-4C55-9D20-3A99B217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4C"/>
  </w:style>
  <w:style w:type="paragraph" w:styleId="Heading1">
    <w:name w:val="heading 1"/>
    <w:basedOn w:val="Normal"/>
    <w:link w:val="Heading1Char"/>
    <w:uiPriority w:val="9"/>
    <w:qFormat/>
    <w:rsid w:val="007A05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57"/>
    <w:rPr>
      <w:rFonts w:ascii="Tahoma" w:hAnsi="Tahoma" w:cs="Tahoma"/>
      <w:sz w:val="16"/>
      <w:szCs w:val="16"/>
    </w:rPr>
  </w:style>
  <w:style w:type="character" w:styleId="CommentReference">
    <w:name w:val="annotation reference"/>
    <w:basedOn w:val="DefaultParagraphFont"/>
    <w:uiPriority w:val="99"/>
    <w:semiHidden/>
    <w:unhideWhenUsed/>
    <w:rsid w:val="00D11D57"/>
    <w:rPr>
      <w:sz w:val="16"/>
      <w:szCs w:val="16"/>
    </w:rPr>
  </w:style>
  <w:style w:type="paragraph" w:styleId="CommentText">
    <w:name w:val="annotation text"/>
    <w:basedOn w:val="Normal"/>
    <w:link w:val="CommentTextChar"/>
    <w:uiPriority w:val="99"/>
    <w:semiHidden/>
    <w:unhideWhenUsed/>
    <w:rsid w:val="00D11D57"/>
    <w:pPr>
      <w:spacing w:line="240" w:lineRule="auto"/>
    </w:pPr>
    <w:rPr>
      <w:sz w:val="20"/>
      <w:szCs w:val="20"/>
    </w:rPr>
  </w:style>
  <w:style w:type="character" w:customStyle="1" w:styleId="CommentTextChar">
    <w:name w:val="Comment Text Char"/>
    <w:basedOn w:val="DefaultParagraphFont"/>
    <w:link w:val="CommentText"/>
    <w:uiPriority w:val="99"/>
    <w:semiHidden/>
    <w:rsid w:val="00D11D57"/>
    <w:rPr>
      <w:sz w:val="20"/>
      <w:szCs w:val="20"/>
    </w:rPr>
  </w:style>
  <w:style w:type="paragraph" w:styleId="CommentSubject">
    <w:name w:val="annotation subject"/>
    <w:basedOn w:val="CommentText"/>
    <w:next w:val="CommentText"/>
    <w:link w:val="CommentSubjectChar"/>
    <w:uiPriority w:val="99"/>
    <w:semiHidden/>
    <w:unhideWhenUsed/>
    <w:rsid w:val="00D11D57"/>
    <w:rPr>
      <w:b/>
      <w:bCs/>
    </w:rPr>
  </w:style>
  <w:style w:type="character" w:customStyle="1" w:styleId="CommentSubjectChar">
    <w:name w:val="Comment Subject Char"/>
    <w:basedOn w:val="CommentTextChar"/>
    <w:link w:val="CommentSubject"/>
    <w:uiPriority w:val="99"/>
    <w:semiHidden/>
    <w:rsid w:val="00D11D57"/>
    <w:rPr>
      <w:b/>
      <w:bCs/>
      <w:sz w:val="20"/>
      <w:szCs w:val="20"/>
    </w:rPr>
  </w:style>
  <w:style w:type="character" w:styleId="Hyperlink">
    <w:name w:val="Hyperlink"/>
    <w:basedOn w:val="DefaultParagraphFont"/>
    <w:uiPriority w:val="99"/>
    <w:unhideWhenUsed/>
    <w:rsid w:val="0067450D"/>
    <w:rPr>
      <w:color w:val="0563C1" w:themeColor="hyperlink"/>
      <w:u w:val="single"/>
    </w:rPr>
  </w:style>
  <w:style w:type="paragraph" w:styleId="Header">
    <w:name w:val="header"/>
    <w:basedOn w:val="Normal"/>
    <w:link w:val="HeaderChar"/>
    <w:uiPriority w:val="99"/>
    <w:semiHidden/>
    <w:unhideWhenUsed/>
    <w:rsid w:val="007A5A1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A5A1F"/>
  </w:style>
  <w:style w:type="paragraph" w:styleId="Footer">
    <w:name w:val="footer"/>
    <w:basedOn w:val="Normal"/>
    <w:link w:val="FooterChar"/>
    <w:uiPriority w:val="99"/>
    <w:unhideWhenUsed/>
    <w:rsid w:val="007A5A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A1F"/>
  </w:style>
  <w:style w:type="character" w:customStyle="1" w:styleId="Heading1Char">
    <w:name w:val="Heading 1 Char"/>
    <w:basedOn w:val="DefaultParagraphFont"/>
    <w:link w:val="Heading1"/>
    <w:uiPriority w:val="9"/>
    <w:rsid w:val="007A0519"/>
    <w:rPr>
      <w:rFonts w:ascii="Times New Roman" w:eastAsia="Times New Roman" w:hAnsi="Times New Roman" w:cs="Times New Roman"/>
      <w:b/>
      <w:bCs/>
      <w:kern w:val="36"/>
      <w:sz w:val="48"/>
      <w:szCs w:val="48"/>
      <w:lang w:val="en-US"/>
    </w:rPr>
  </w:style>
  <w:style w:type="character" w:styleId="FollowedHyperlink">
    <w:name w:val="FollowedHyperlink"/>
    <w:basedOn w:val="DefaultParagraphFont"/>
    <w:uiPriority w:val="99"/>
    <w:semiHidden/>
    <w:unhideWhenUsed/>
    <w:rsid w:val="007460B5"/>
    <w:rPr>
      <w:color w:val="954F72" w:themeColor="followedHyperlink"/>
      <w:u w:val="single"/>
    </w:rPr>
  </w:style>
  <w:style w:type="paragraph" w:styleId="PlainText">
    <w:name w:val="Plain Text"/>
    <w:basedOn w:val="Normal"/>
    <w:link w:val="PlainTextChar"/>
    <w:uiPriority w:val="99"/>
    <w:semiHidden/>
    <w:unhideWhenUsed/>
    <w:rsid w:val="00745A9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745A92"/>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86019">
      <w:bodyDiv w:val="1"/>
      <w:marLeft w:val="0"/>
      <w:marRight w:val="0"/>
      <w:marTop w:val="0"/>
      <w:marBottom w:val="0"/>
      <w:divBdr>
        <w:top w:val="none" w:sz="0" w:space="0" w:color="auto"/>
        <w:left w:val="none" w:sz="0" w:space="0" w:color="auto"/>
        <w:bottom w:val="none" w:sz="0" w:space="0" w:color="auto"/>
        <w:right w:val="none" w:sz="0" w:space="0" w:color="auto"/>
      </w:divBdr>
    </w:div>
    <w:div w:id="1236551647">
      <w:bodyDiv w:val="1"/>
      <w:marLeft w:val="0"/>
      <w:marRight w:val="0"/>
      <w:marTop w:val="0"/>
      <w:marBottom w:val="0"/>
      <w:divBdr>
        <w:top w:val="none" w:sz="0" w:space="0" w:color="auto"/>
        <w:left w:val="none" w:sz="0" w:space="0" w:color="auto"/>
        <w:bottom w:val="none" w:sz="0" w:space="0" w:color="auto"/>
        <w:right w:val="none" w:sz="0" w:space="0" w:color="auto"/>
      </w:divBdr>
    </w:div>
    <w:div w:id="1422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anne@integratsioon.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gratsioon.ee/sumboolika" TargetMode="External"/><Relationship Id="rId4" Type="http://schemas.openxmlformats.org/officeDocument/2006/relationships/settings" Target="settings.xml"/><Relationship Id="rId9" Type="http://schemas.openxmlformats.org/officeDocument/2006/relationships/hyperlink" Target="http://www.integratsioon.ee/rahastaj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C633-76E0-4A96-B5EE-AD3AD0FB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4053</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Silberg</dc:creator>
  <cp:keywords/>
  <dc:description/>
  <cp:lastModifiedBy>Agnes Aaslaid</cp:lastModifiedBy>
  <cp:revision>2</cp:revision>
  <cp:lastPrinted>2018-07-17T14:09:00Z</cp:lastPrinted>
  <dcterms:created xsi:type="dcterms:W3CDTF">2018-11-14T06:49:00Z</dcterms:created>
  <dcterms:modified xsi:type="dcterms:W3CDTF">2018-11-14T06:49:00Z</dcterms:modified>
</cp:coreProperties>
</file>