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BCA60" w14:textId="77777777" w:rsidR="008E29B2" w:rsidRPr="008E29B2" w:rsidRDefault="008E29B2" w:rsidP="3AFB9C55">
      <w:pPr>
        <w:suppressAutoHyphens/>
        <w:spacing w:after="200" w:line="240" w:lineRule="auto"/>
        <w:rPr>
          <w:rFonts w:ascii="Times New Roman" w:eastAsia="Times New Roman" w:hAnsi="Times New Roman" w:cs="Times New Roman"/>
          <w:kern w:val="0"/>
          <w:sz w:val="22"/>
          <w:szCs w:val="22"/>
          <w:lang w:eastAsia="zh-CN" w:bidi="hi-IN"/>
          <w14:ligatures w14:val="none"/>
        </w:rPr>
      </w:pPr>
      <w:r w:rsidRPr="3AFB9C55">
        <w:rPr>
          <w:rFonts w:ascii="Times New Roman" w:eastAsia="Times New Roman" w:hAnsi="Times New Roman" w:cs="Times New Roman"/>
          <w:b/>
          <w:bCs/>
          <w:kern w:val="0"/>
          <w:sz w:val="22"/>
          <w:szCs w:val="22"/>
          <w:lang w:eastAsia="zh-CN" w:bidi="hi-IN"/>
          <w14:ligatures w14:val="none"/>
        </w:rPr>
        <w:t>Lisa 1 Lepingu projekt</w:t>
      </w:r>
    </w:p>
    <w:p w14:paraId="3B4F963F" w14:textId="77777777" w:rsidR="008E29B2" w:rsidRPr="008E29B2" w:rsidRDefault="008E29B2" w:rsidP="008E29B2">
      <w:pPr>
        <w:suppressAutoHyphens/>
        <w:spacing w:after="480" w:line="240" w:lineRule="auto"/>
        <w:jc w:val="center"/>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b/>
          <w:bCs/>
          <w:kern w:val="0"/>
          <w:lang w:eastAsia="zh-CN" w:bidi="hi-IN"/>
          <w14:ligatures w14:val="none"/>
        </w:rPr>
        <w:t>Töövõtuleping nr ……</w:t>
      </w:r>
    </w:p>
    <w:p w14:paraId="7743D2C3" w14:textId="77777777" w:rsidR="008E29B2" w:rsidRPr="008E29B2" w:rsidRDefault="008E29B2" w:rsidP="008E29B2">
      <w:pPr>
        <w:suppressAutoHyphens/>
        <w:spacing w:after="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b/>
          <w:bCs/>
          <w:kern w:val="0"/>
          <w:lang w:eastAsia="zh-CN" w:bidi="hi-IN"/>
          <w14:ligatures w14:val="none"/>
        </w:rPr>
        <w:t>Integratsiooni Sihtasutus</w:t>
      </w:r>
      <w:r w:rsidRPr="008E29B2">
        <w:rPr>
          <w:rFonts w:ascii="Times New Roman" w:eastAsia="Arial" w:hAnsi="Times New Roman" w:cs="Times New Roman"/>
          <w:kern w:val="0"/>
          <w:lang w:eastAsia="zh-CN" w:bidi="hi-IN"/>
          <w14:ligatures w14:val="none"/>
        </w:rPr>
        <w:t xml:space="preserve">, registrikood 90000788 (edaspidi tellija), mida esindab põhikirja alusel ……., ühelt poolt ning </w:t>
      </w:r>
    </w:p>
    <w:p w14:paraId="7FF987E9" w14:textId="77777777" w:rsidR="008E29B2" w:rsidRPr="008E29B2" w:rsidRDefault="008E29B2" w:rsidP="008E29B2">
      <w:pPr>
        <w:suppressAutoHyphens/>
        <w:spacing w:after="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b/>
          <w:bCs/>
          <w:kern w:val="0"/>
          <w:lang w:eastAsia="zh-CN" w:bidi="hi-IN"/>
          <w14:ligatures w14:val="none"/>
        </w:rPr>
        <w:t>____________</w:t>
      </w:r>
      <w:r w:rsidRPr="008E29B2">
        <w:rPr>
          <w:rFonts w:ascii="Times New Roman" w:eastAsia="Arial" w:hAnsi="Times New Roman" w:cs="Times New Roman"/>
          <w:kern w:val="0"/>
          <w:lang w:eastAsia="zh-CN" w:bidi="hi-IN"/>
          <w14:ligatures w14:val="none"/>
        </w:rPr>
        <w:t xml:space="preserve"> (edaspidi töövõtja), mida esindab _____ alusel_______, keda nimetatakse edaspidi eraldi ka pool ja koos pooled, on sõlminud käesoleva töövõtulepingu (edaspidi leping) alljärgnevatel tingimustel:</w:t>
      </w:r>
    </w:p>
    <w:p w14:paraId="22DFE644" w14:textId="77777777" w:rsidR="008E29B2" w:rsidRPr="008E29B2" w:rsidRDefault="008E29B2" w:rsidP="008E29B2">
      <w:pPr>
        <w:keepNext/>
        <w:suppressAutoHyphens/>
        <w:spacing w:before="360" w:after="120" w:line="240" w:lineRule="auto"/>
        <w:outlineLvl w:val="0"/>
        <w:rPr>
          <w:rFonts w:ascii="Times New Roman" w:eastAsia="Arial" w:hAnsi="Times New Roman" w:cs="Times New Roman"/>
          <w:b/>
          <w:bCs/>
          <w:kern w:val="0"/>
          <w:lang w:eastAsia="zh-CN" w:bidi="hi-IN"/>
          <w14:ligatures w14:val="none"/>
        </w:rPr>
      </w:pPr>
      <w:r w:rsidRPr="008E29B2">
        <w:rPr>
          <w:rFonts w:ascii="Times New Roman" w:eastAsia="Arial" w:hAnsi="Times New Roman" w:cs="Times New Roman"/>
          <w:b/>
          <w:bCs/>
          <w:kern w:val="0"/>
          <w:lang w:eastAsia="zh-CN" w:bidi="hi-IN"/>
          <w14:ligatures w14:val="none"/>
        </w:rPr>
        <w:t>1. Üldsätted</w:t>
      </w:r>
    </w:p>
    <w:p w14:paraId="0291727C" w14:textId="3F0E7D9B" w:rsidR="008E29B2" w:rsidRPr="008D63F7" w:rsidRDefault="008E29B2" w:rsidP="3AFB9C55">
      <w:pPr>
        <w:suppressAutoHyphens/>
        <w:spacing w:after="0" w:line="240" w:lineRule="auto"/>
        <w:ind w:left="397" w:hanging="397"/>
        <w:jc w:val="both"/>
        <w:rPr>
          <w:rFonts w:ascii="Times New Roman" w:eastAsia="Arial" w:hAnsi="Times New Roman" w:cs="Times New Roman"/>
          <w:kern w:val="0"/>
          <w:lang w:eastAsia="zh-CN" w:bidi="hi-IN"/>
          <w14:ligatures w14:val="none"/>
        </w:rPr>
      </w:pPr>
      <w:r w:rsidRPr="3AFB9C55">
        <w:rPr>
          <w:rFonts w:ascii="Times New Roman" w:eastAsia="Arial" w:hAnsi="Times New Roman" w:cs="Times New Roman"/>
          <w:kern w:val="0"/>
          <w:lang w:eastAsia="zh-CN" w:bidi="hi-IN"/>
          <w14:ligatures w14:val="none"/>
        </w:rPr>
        <w:t>1.1</w:t>
      </w:r>
      <w:r>
        <w:tab/>
      </w:r>
      <w:r w:rsidRPr="3AFB9C55">
        <w:rPr>
          <w:rFonts w:ascii="Times New Roman" w:eastAsia="Arial" w:hAnsi="Times New Roman" w:cs="Times New Roman"/>
          <w:kern w:val="0"/>
          <w:lang w:eastAsia="zh-CN" w:bidi="hi-IN"/>
          <w14:ligatures w14:val="none"/>
        </w:rPr>
        <w:t>Leping on sõlmitud pakkumuskutse menetluse „</w:t>
      </w:r>
      <w:r w:rsidR="00BD2A5B" w:rsidRPr="3AFB9C55">
        <w:rPr>
          <w:rFonts w:ascii="Times New Roman" w:eastAsia="Arial" w:hAnsi="Times New Roman" w:cs="Times New Roman"/>
          <w:kern w:val="0"/>
          <w:lang w:val="en-US" w:eastAsia="zh-CN" w:bidi="hi-IN"/>
          <w14:ligatures w14:val="none"/>
        </w:rPr>
        <w:t xml:space="preserve">Articulate </w:t>
      </w:r>
      <w:proofErr w:type="spellStart"/>
      <w:r w:rsidR="00BD2A5B" w:rsidRPr="3AFB9C55">
        <w:rPr>
          <w:rFonts w:ascii="Times New Roman" w:eastAsia="Arial" w:hAnsi="Times New Roman" w:cs="Times New Roman"/>
          <w:kern w:val="0"/>
          <w:lang w:val="en-US" w:eastAsia="zh-CN" w:bidi="hi-IN"/>
          <w14:ligatures w14:val="none"/>
        </w:rPr>
        <w:t>Rise’is</w:t>
      </w:r>
      <w:proofErr w:type="spellEnd"/>
      <w:r w:rsidR="00BD2A5B" w:rsidRPr="3AFB9C55">
        <w:rPr>
          <w:rFonts w:ascii="Times New Roman" w:eastAsia="Arial" w:hAnsi="Times New Roman" w:cs="Times New Roman"/>
          <w:kern w:val="0"/>
          <w:lang w:val="en-US" w:eastAsia="zh-CN" w:bidi="hi-IN"/>
          <w14:ligatures w14:val="none"/>
        </w:rPr>
        <w:t xml:space="preserve"> </w:t>
      </w:r>
      <w:proofErr w:type="spellStart"/>
      <w:r w:rsidR="00BD2A5B" w:rsidRPr="3AFB9C55">
        <w:rPr>
          <w:rFonts w:ascii="Times New Roman" w:eastAsia="Arial" w:hAnsi="Times New Roman" w:cs="Times New Roman"/>
          <w:kern w:val="0"/>
          <w:lang w:val="en-US" w:eastAsia="zh-CN" w:bidi="hi-IN"/>
          <w14:ligatures w14:val="none"/>
        </w:rPr>
        <w:t>loodud</w:t>
      </w:r>
      <w:proofErr w:type="spellEnd"/>
      <w:r w:rsidR="00BD2A5B" w:rsidRPr="3AFB9C55">
        <w:rPr>
          <w:rFonts w:ascii="Times New Roman" w:eastAsia="Arial" w:hAnsi="Times New Roman" w:cs="Times New Roman"/>
          <w:kern w:val="0"/>
          <w:lang w:val="en-US" w:eastAsia="zh-CN" w:bidi="hi-IN"/>
          <w14:ligatures w14:val="none"/>
        </w:rPr>
        <w:t xml:space="preserve"> e-</w:t>
      </w:r>
      <w:proofErr w:type="spellStart"/>
      <w:r w:rsidR="00BD2A5B" w:rsidRPr="3AFB9C55">
        <w:rPr>
          <w:rFonts w:ascii="Times New Roman" w:eastAsia="Arial" w:hAnsi="Times New Roman" w:cs="Times New Roman"/>
          <w:kern w:val="0"/>
          <w:lang w:val="en-US" w:eastAsia="zh-CN" w:bidi="hi-IN"/>
          <w14:ligatures w14:val="none"/>
        </w:rPr>
        <w:t>kursuste</w:t>
      </w:r>
      <w:proofErr w:type="spellEnd"/>
      <w:r w:rsidR="00BD2A5B" w:rsidRPr="3AFB9C55">
        <w:rPr>
          <w:rFonts w:ascii="Times New Roman" w:eastAsia="Arial" w:hAnsi="Times New Roman" w:cs="Times New Roman"/>
          <w:kern w:val="0"/>
          <w:lang w:val="en-US" w:eastAsia="zh-CN" w:bidi="hi-IN"/>
          <w14:ligatures w14:val="none"/>
        </w:rPr>
        <w:t xml:space="preserve"> </w:t>
      </w:r>
      <w:proofErr w:type="spellStart"/>
      <w:r w:rsidR="00BD2A5B" w:rsidRPr="3AFB9C55">
        <w:rPr>
          <w:rFonts w:ascii="Times New Roman" w:eastAsia="Arial" w:hAnsi="Times New Roman" w:cs="Times New Roman"/>
          <w:kern w:val="0"/>
          <w:lang w:val="en-US" w:eastAsia="zh-CN" w:bidi="hi-IN"/>
          <w14:ligatures w14:val="none"/>
        </w:rPr>
        <w:t>uuendamine</w:t>
      </w:r>
      <w:proofErr w:type="spellEnd"/>
      <w:r w:rsidR="00BD2A5B" w:rsidRPr="3AFB9C55">
        <w:rPr>
          <w:rFonts w:ascii="Times New Roman" w:eastAsia="Arial" w:hAnsi="Times New Roman" w:cs="Times New Roman"/>
          <w:kern w:val="0"/>
          <w:lang w:val="en-US" w:eastAsia="zh-CN" w:bidi="hi-IN"/>
          <w14:ligatures w14:val="none"/>
        </w:rPr>
        <w:t xml:space="preserve"> ja </w:t>
      </w:r>
      <w:proofErr w:type="spellStart"/>
      <w:r w:rsidR="00BD2A5B" w:rsidRPr="3AFB9C55">
        <w:rPr>
          <w:rFonts w:ascii="Times New Roman" w:eastAsia="Arial" w:hAnsi="Times New Roman" w:cs="Times New Roman"/>
          <w:kern w:val="0"/>
          <w:lang w:val="en-US" w:eastAsia="zh-CN" w:bidi="hi-IN"/>
          <w14:ligatures w14:val="none"/>
        </w:rPr>
        <w:t>Digiriigi</w:t>
      </w:r>
      <w:proofErr w:type="spellEnd"/>
      <w:r w:rsidR="00BD2A5B" w:rsidRPr="3AFB9C55">
        <w:rPr>
          <w:rFonts w:ascii="Times New Roman" w:eastAsia="Arial" w:hAnsi="Times New Roman" w:cs="Times New Roman"/>
          <w:kern w:val="0"/>
          <w:lang w:val="en-US" w:eastAsia="zh-CN" w:bidi="hi-IN"/>
          <w14:ligatures w14:val="none"/>
        </w:rPr>
        <w:t xml:space="preserve"> </w:t>
      </w:r>
      <w:proofErr w:type="spellStart"/>
      <w:r w:rsidR="00BD2A5B" w:rsidRPr="3AFB9C55">
        <w:rPr>
          <w:rFonts w:ascii="Times New Roman" w:eastAsia="Arial" w:hAnsi="Times New Roman" w:cs="Times New Roman"/>
          <w:kern w:val="0"/>
          <w:lang w:val="en-US" w:eastAsia="zh-CN" w:bidi="hi-IN"/>
          <w14:ligatures w14:val="none"/>
        </w:rPr>
        <w:t>Akadeemiasse</w:t>
      </w:r>
      <w:proofErr w:type="spellEnd"/>
      <w:r w:rsidR="00BD2A5B" w:rsidRPr="3AFB9C55">
        <w:rPr>
          <w:rFonts w:ascii="Times New Roman" w:eastAsia="Arial" w:hAnsi="Times New Roman" w:cs="Times New Roman"/>
          <w:kern w:val="0"/>
          <w:lang w:val="en-US" w:eastAsia="zh-CN" w:bidi="hi-IN"/>
          <w14:ligatures w14:val="none"/>
        </w:rPr>
        <w:t xml:space="preserve"> </w:t>
      </w:r>
      <w:proofErr w:type="spellStart"/>
      <w:r w:rsidR="00BD2A5B" w:rsidRPr="3AFB9C55">
        <w:rPr>
          <w:rFonts w:ascii="Times New Roman" w:eastAsia="Arial" w:hAnsi="Times New Roman" w:cs="Times New Roman"/>
          <w:kern w:val="0"/>
          <w:lang w:val="en-US" w:eastAsia="zh-CN" w:bidi="hi-IN"/>
          <w14:ligatures w14:val="none"/>
        </w:rPr>
        <w:t>üleslaadimine</w:t>
      </w:r>
      <w:proofErr w:type="spellEnd"/>
      <w:r w:rsidRPr="3AFB9C55">
        <w:rPr>
          <w:rFonts w:ascii="Times New Roman" w:eastAsia="Arial" w:hAnsi="Times New Roman" w:cs="Times New Roman"/>
          <w:kern w:val="0"/>
          <w:lang w:eastAsia="zh-CN" w:bidi="hi-IN"/>
          <w14:ligatures w14:val="none"/>
        </w:rPr>
        <w:t>“ tulemusena.</w:t>
      </w:r>
    </w:p>
    <w:p w14:paraId="20E19FDE" w14:textId="291352B7" w:rsidR="008E29B2" w:rsidRPr="008E29B2" w:rsidRDefault="008E29B2" w:rsidP="008E29B2">
      <w:pPr>
        <w:suppressAutoHyphens/>
        <w:spacing w:after="0" w:line="240" w:lineRule="auto"/>
        <w:ind w:left="397" w:hanging="397"/>
        <w:jc w:val="both"/>
        <w:rPr>
          <w:rFonts w:ascii="Times New Roman" w:eastAsia="Arial" w:hAnsi="Times New Roman" w:cs="Times New Roman"/>
          <w:kern w:val="0"/>
          <w:lang w:eastAsia="zh-CN" w:bidi="hi-IN"/>
          <w14:ligatures w14:val="none"/>
        </w:rPr>
      </w:pPr>
      <w:r w:rsidRPr="3AFB9C55">
        <w:rPr>
          <w:rFonts w:ascii="Times New Roman" w:eastAsia="Arial" w:hAnsi="Times New Roman" w:cs="Times New Roman"/>
          <w:kern w:val="0"/>
          <w:lang w:eastAsia="zh-CN" w:bidi="hi-IN"/>
          <w14:ligatures w14:val="none"/>
        </w:rPr>
        <w:t>1.2</w:t>
      </w:r>
      <w:r>
        <w:tab/>
      </w:r>
      <w:r w:rsidRPr="3AFB9C55">
        <w:rPr>
          <w:rFonts w:ascii="Times New Roman" w:eastAsia="Arial" w:hAnsi="Times New Roman" w:cs="Times New Roman"/>
          <w:kern w:val="0"/>
          <w:lang w:eastAsia="zh-CN" w:bidi="hi-IN"/>
          <w14:ligatures w14:val="none"/>
        </w:rPr>
        <w:t>Lepingu esemeks on</w:t>
      </w:r>
      <w:r w:rsidR="00BD2A5B" w:rsidRPr="3AFB9C55">
        <w:rPr>
          <w:rFonts w:ascii="Times New Roman" w:eastAsia="Arial" w:hAnsi="Times New Roman" w:cs="Times New Roman"/>
          <w:kern w:val="0"/>
          <w:lang w:eastAsia="zh-CN" w:bidi="hi-IN"/>
          <w14:ligatures w14:val="none"/>
        </w:rPr>
        <w:t xml:space="preserve"> projekti nr 2021-2027.4.07.23-0003 „Kohanemisprogrammi „</w:t>
      </w:r>
      <w:proofErr w:type="spellStart"/>
      <w:r w:rsidR="00BD2A5B" w:rsidRPr="3AFB9C55">
        <w:rPr>
          <w:rFonts w:ascii="Times New Roman" w:eastAsia="Arial" w:hAnsi="Times New Roman" w:cs="Times New Roman"/>
          <w:kern w:val="0"/>
          <w:lang w:eastAsia="zh-CN" w:bidi="hi-IN"/>
          <w14:ligatures w14:val="none"/>
        </w:rPr>
        <w:t>Settle</w:t>
      </w:r>
      <w:proofErr w:type="spellEnd"/>
      <w:r w:rsidR="00BD2A5B" w:rsidRPr="3AFB9C55">
        <w:rPr>
          <w:rFonts w:ascii="Times New Roman" w:eastAsia="Arial" w:hAnsi="Times New Roman" w:cs="Times New Roman"/>
          <w:kern w:val="0"/>
          <w:lang w:eastAsia="zh-CN" w:bidi="hi-IN"/>
          <w14:ligatures w14:val="none"/>
        </w:rPr>
        <w:t xml:space="preserve"> in Estonia“ pakkumine“ raames </w:t>
      </w:r>
      <w:proofErr w:type="spellStart"/>
      <w:r w:rsidR="00BD2A5B" w:rsidRPr="3AFB9C55">
        <w:rPr>
          <w:rFonts w:ascii="Times New Roman" w:eastAsia="Arial" w:hAnsi="Times New Roman" w:cs="Times New Roman"/>
          <w:kern w:val="0"/>
          <w:lang w:eastAsia="zh-CN" w:bidi="hi-IN"/>
          <w14:ligatures w14:val="none"/>
        </w:rPr>
        <w:t>Articulate</w:t>
      </w:r>
      <w:proofErr w:type="spellEnd"/>
      <w:r w:rsidR="00BD2A5B" w:rsidRPr="3AFB9C55">
        <w:rPr>
          <w:rFonts w:ascii="Times New Roman" w:eastAsia="Arial" w:hAnsi="Times New Roman" w:cs="Times New Roman"/>
          <w:kern w:val="0"/>
          <w:lang w:eastAsia="zh-CN" w:bidi="hi-IN"/>
          <w14:ligatures w14:val="none"/>
        </w:rPr>
        <w:t xml:space="preserve"> </w:t>
      </w:r>
      <w:proofErr w:type="spellStart"/>
      <w:r w:rsidR="00BD2A5B" w:rsidRPr="3AFB9C55">
        <w:rPr>
          <w:rFonts w:ascii="Times New Roman" w:eastAsia="Arial" w:hAnsi="Times New Roman" w:cs="Times New Roman"/>
          <w:kern w:val="0"/>
          <w:lang w:eastAsia="zh-CN" w:bidi="hi-IN"/>
          <w14:ligatures w14:val="none"/>
        </w:rPr>
        <w:t>Rise’is</w:t>
      </w:r>
      <w:proofErr w:type="spellEnd"/>
      <w:r w:rsidR="00BD2A5B" w:rsidRPr="3AFB9C55">
        <w:rPr>
          <w:rFonts w:ascii="Times New Roman" w:eastAsia="Arial" w:hAnsi="Times New Roman" w:cs="Times New Roman"/>
          <w:kern w:val="0"/>
          <w:lang w:eastAsia="zh-CN" w:bidi="hi-IN"/>
          <w14:ligatures w14:val="none"/>
        </w:rPr>
        <w:t xml:space="preserve"> loodud kohanemisprogrammi </w:t>
      </w:r>
      <w:proofErr w:type="spellStart"/>
      <w:r w:rsidR="00BD2A5B" w:rsidRPr="3AFB9C55">
        <w:rPr>
          <w:rFonts w:ascii="Times New Roman" w:eastAsia="Arial" w:hAnsi="Times New Roman" w:cs="Times New Roman"/>
          <w:kern w:val="0"/>
          <w:lang w:eastAsia="zh-CN" w:bidi="hi-IN"/>
          <w14:ligatures w14:val="none"/>
        </w:rPr>
        <w:t>Settle</w:t>
      </w:r>
      <w:proofErr w:type="spellEnd"/>
      <w:r w:rsidR="00BD2A5B" w:rsidRPr="3AFB9C55">
        <w:rPr>
          <w:rFonts w:ascii="Times New Roman" w:eastAsia="Arial" w:hAnsi="Times New Roman" w:cs="Times New Roman"/>
          <w:kern w:val="0"/>
          <w:lang w:eastAsia="zh-CN" w:bidi="hi-IN"/>
          <w14:ligatures w14:val="none"/>
        </w:rPr>
        <w:t xml:space="preserve"> in Estonia baasmooduli inglis- ja venekeelse e-kursuse uuendamine ning uuendatud kursuste üleslaadimine, seadistamine ja testimine Digiriigi Akadeemia</w:t>
      </w:r>
      <w:r w:rsidR="000D3C2B" w:rsidRPr="3AFB9C55">
        <w:rPr>
          <w:rFonts w:ascii="Times New Roman" w:eastAsia="Arial" w:hAnsi="Times New Roman" w:cs="Times New Roman"/>
          <w:kern w:val="0"/>
          <w:lang w:eastAsia="zh-CN" w:bidi="hi-IN"/>
          <w14:ligatures w14:val="none"/>
        </w:rPr>
        <w:t>s</w:t>
      </w:r>
      <w:r w:rsidR="00BD2A5B" w:rsidRPr="3AFB9C55">
        <w:rPr>
          <w:rFonts w:ascii="Times New Roman" w:eastAsia="Arial" w:hAnsi="Times New Roman" w:cs="Times New Roman"/>
          <w:kern w:val="0"/>
          <w:lang w:eastAsia="zh-CN" w:bidi="hi-IN"/>
          <w14:ligatures w14:val="none"/>
        </w:rPr>
        <w:t xml:space="preserve"> (</w:t>
      </w:r>
      <w:r w:rsidRPr="3AFB9C55">
        <w:rPr>
          <w:rFonts w:ascii="Times New Roman" w:eastAsia="Arial" w:hAnsi="Times New Roman" w:cs="Times New Roman"/>
          <w:kern w:val="0"/>
          <w:lang w:eastAsia="zh-CN" w:bidi="hi-IN"/>
          <w14:ligatures w14:val="none"/>
        </w:rPr>
        <w:t>edaspidi töö).</w:t>
      </w:r>
    </w:p>
    <w:p w14:paraId="0ABED08F" w14:textId="77777777" w:rsidR="008E29B2" w:rsidRPr="008E29B2" w:rsidRDefault="008E29B2" w:rsidP="008E29B2">
      <w:pPr>
        <w:numPr>
          <w:ilvl w:val="1"/>
          <w:numId w:val="1"/>
        </w:numPr>
        <w:suppressAutoHyphens/>
        <w:spacing w:after="0" w:line="240" w:lineRule="auto"/>
        <w:jc w:val="both"/>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kern w:val="0"/>
          <w:lang w:eastAsia="zh-CN" w:bidi="hi-IN"/>
          <w14:ligatures w14:val="none"/>
        </w:rPr>
        <w:t>Lepingu lahutamatuteks osadeks on hanke alusdokumendid, töövõtja pakkumus, lepingus ettenähtud juhtudel pooltevahelised kirjalikud teated ning lepingu muudatused ja lisad.</w:t>
      </w:r>
    </w:p>
    <w:p w14:paraId="5553BE50" w14:textId="77777777" w:rsidR="008E29B2" w:rsidRPr="008E29B2" w:rsidRDefault="008E29B2" w:rsidP="008E29B2">
      <w:pPr>
        <w:numPr>
          <w:ilvl w:val="1"/>
          <w:numId w:val="1"/>
        </w:numPr>
        <w:suppressAutoHyphens/>
        <w:spacing w:after="0" w:line="240" w:lineRule="auto"/>
        <w:jc w:val="both"/>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kern w:val="0"/>
          <w:lang w:eastAsia="zh-CN" w:bidi="hi-IN"/>
          <w14:ligatures w14:val="none"/>
        </w:rPr>
        <w:t>Töö täpsem kirjeldus on toodud pakkumuskutses.</w:t>
      </w:r>
    </w:p>
    <w:p w14:paraId="08B8DE07" w14:textId="77777777" w:rsidR="008E29B2" w:rsidRPr="008E29B2" w:rsidRDefault="008E29B2" w:rsidP="008E29B2">
      <w:pPr>
        <w:numPr>
          <w:ilvl w:val="1"/>
          <w:numId w:val="1"/>
        </w:numPr>
        <w:suppressAutoHyphens/>
        <w:spacing w:after="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kern w:val="0"/>
          <w:lang w:eastAsia="zh-CN" w:bidi="hi-IN"/>
          <w14:ligatures w14:val="none"/>
        </w:rPr>
        <w:t xml:space="preserve">Lepingul on selle sõlmimise hetkel järgmised lisad: </w:t>
      </w:r>
    </w:p>
    <w:p w14:paraId="372A79A7" w14:textId="77777777" w:rsidR="008E29B2" w:rsidRPr="008E29B2" w:rsidRDefault="008E29B2" w:rsidP="008E29B2">
      <w:pPr>
        <w:numPr>
          <w:ilvl w:val="2"/>
          <w:numId w:val="1"/>
        </w:numPr>
        <w:suppressAutoHyphens/>
        <w:spacing w:after="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kern w:val="0"/>
          <w:lang w:eastAsia="zh-CN" w:bidi="hi-IN"/>
          <w14:ligatures w14:val="none"/>
        </w:rPr>
        <w:t xml:space="preserve">Lisa 1 – Pakkumuskutse; </w:t>
      </w:r>
    </w:p>
    <w:p w14:paraId="7389BD9A" w14:textId="1860066C" w:rsidR="008E29B2" w:rsidRPr="008E29B2" w:rsidRDefault="008E29B2" w:rsidP="3AFB9C55">
      <w:pPr>
        <w:numPr>
          <w:ilvl w:val="2"/>
          <w:numId w:val="1"/>
        </w:numPr>
        <w:spacing w:after="0" w:line="240" w:lineRule="auto"/>
        <w:rPr>
          <w:rFonts w:ascii="Times New Roman" w:eastAsia="Arial" w:hAnsi="Times New Roman" w:cs="Times New Roman"/>
          <w:lang w:eastAsia="zh-CN" w:bidi="hi-IN"/>
        </w:rPr>
      </w:pPr>
      <w:r w:rsidRPr="3AFB9C55">
        <w:rPr>
          <w:rFonts w:ascii="Times New Roman" w:eastAsia="Arial" w:hAnsi="Times New Roman" w:cs="Times New Roman"/>
          <w:lang w:eastAsia="zh-CN" w:bidi="hi-IN"/>
        </w:rPr>
        <w:t xml:space="preserve">Lisa 2 – </w:t>
      </w:r>
      <w:r w:rsidR="6E86A8C3" w:rsidRPr="3AFB9C55">
        <w:rPr>
          <w:rFonts w:ascii="Times New Roman" w:eastAsia="Arial" w:hAnsi="Times New Roman" w:cs="Times New Roman"/>
          <w:lang w:eastAsia="zh-CN" w:bidi="hi-IN"/>
        </w:rPr>
        <w:t>Töövõtja pakkumus</w:t>
      </w:r>
      <w:r w:rsidRPr="3AFB9C55">
        <w:rPr>
          <w:rFonts w:ascii="Times New Roman" w:eastAsia="Arial" w:hAnsi="Times New Roman" w:cs="Times New Roman"/>
          <w:lang w:eastAsia="zh-CN" w:bidi="hi-IN"/>
        </w:rPr>
        <w:t>;</w:t>
      </w:r>
    </w:p>
    <w:p w14:paraId="3CBCE654" w14:textId="77777777" w:rsidR="008E29B2" w:rsidRPr="008E29B2" w:rsidRDefault="008E29B2" w:rsidP="008E29B2">
      <w:pPr>
        <w:keepNext/>
        <w:suppressAutoHyphens/>
        <w:spacing w:before="360" w:after="120" w:line="240" w:lineRule="auto"/>
        <w:outlineLvl w:val="0"/>
        <w:rPr>
          <w:rFonts w:ascii="Times New Roman" w:eastAsia="Arial" w:hAnsi="Times New Roman" w:cs="Times New Roman"/>
          <w:b/>
          <w:bCs/>
          <w:kern w:val="0"/>
          <w:lang w:eastAsia="zh-CN" w:bidi="hi-IN"/>
          <w14:ligatures w14:val="none"/>
        </w:rPr>
      </w:pPr>
      <w:r w:rsidRPr="008E29B2">
        <w:rPr>
          <w:rFonts w:ascii="Times New Roman" w:eastAsia="Arial" w:hAnsi="Times New Roman" w:cs="Times New Roman"/>
          <w:b/>
          <w:bCs/>
          <w:kern w:val="0"/>
          <w:lang w:eastAsia="zh-CN" w:bidi="hi-IN"/>
          <w14:ligatures w14:val="none"/>
        </w:rPr>
        <w:t>2. Lepingu hind ja tasumise tingimused</w:t>
      </w:r>
    </w:p>
    <w:p w14:paraId="63E90582" w14:textId="62936E7C" w:rsidR="00747C90" w:rsidRPr="00747C90" w:rsidRDefault="3CE8A455" w:rsidP="3AFB9C55">
      <w:pPr>
        <w:pStyle w:val="ListParagraph"/>
        <w:spacing w:after="0" w:line="240" w:lineRule="auto"/>
        <w:ind w:left="357" w:hanging="357"/>
        <w:jc w:val="both"/>
      </w:pPr>
      <w:r w:rsidRPr="00747C90">
        <w:rPr>
          <w:rFonts w:ascii="Times New Roman" w:eastAsia="Times New Roman" w:hAnsi="Times New Roman" w:cs="Times New Roman"/>
          <w:kern w:val="0"/>
          <w14:ligatures w14:val="none"/>
        </w:rPr>
        <w:t>2.1</w:t>
      </w:r>
      <w:r w:rsidR="00747C90">
        <w:tab/>
      </w:r>
      <w:r w:rsidR="00747C90" w:rsidRPr="3AFB9C55">
        <w:rPr>
          <w:rFonts w:ascii="Times New Roman" w:eastAsia="Times New Roman" w:hAnsi="Times New Roman" w:cs="Times New Roman"/>
        </w:rPr>
        <w:t>Lepingu maksimaalne maksumus on 5000 eurot</w:t>
      </w:r>
      <w:r w:rsidR="00B00BBE" w:rsidRPr="3AFB9C55">
        <w:rPr>
          <w:rFonts w:ascii="Times New Roman" w:eastAsia="Times New Roman" w:hAnsi="Times New Roman" w:cs="Times New Roman"/>
        </w:rPr>
        <w:t xml:space="preserve"> (lepingu hind)</w:t>
      </w:r>
      <w:r w:rsidR="00747C90" w:rsidRPr="3AFB9C55">
        <w:rPr>
          <w:rFonts w:ascii="Times New Roman" w:eastAsia="Times New Roman" w:hAnsi="Times New Roman" w:cs="Times New Roman"/>
        </w:rPr>
        <w:t xml:space="preserve">, millele lisandub käibemaks vastavalt õigusaktidele. Nimetatud maksumus on eeldatav ning ei ole pooltele siduv. Tellijal ei ole kohustust tellida teenust lepingu maksimaalse maksumuse ulatuses. </w:t>
      </w:r>
      <w:r w:rsidR="2B6D5429" w:rsidRPr="3AFB9C55">
        <w:rPr>
          <w:rFonts w:ascii="Times New Roman" w:eastAsia="Times New Roman" w:hAnsi="Times New Roman" w:cs="Times New Roman"/>
        </w:rPr>
        <w:t>Lepingu tegelik maksumus kujuneb hankija poolt vastu võetud töötundide arvu ja punktis 2.2 sätestatud tunnihinna alusel.</w:t>
      </w:r>
    </w:p>
    <w:p w14:paraId="2AA27674" w14:textId="15C73064" w:rsidR="00747C90" w:rsidRPr="00747C90" w:rsidRDefault="3E1F1452" w:rsidP="3AFB9C55">
      <w:pPr>
        <w:pStyle w:val="ListParagraph"/>
        <w:spacing w:after="0" w:line="240" w:lineRule="auto"/>
        <w:ind w:left="357" w:hanging="357"/>
        <w:jc w:val="both"/>
      </w:pPr>
      <w:r w:rsidRPr="3AFB9C55">
        <w:rPr>
          <w:rFonts w:ascii="Times New Roman" w:eastAsia="Times New Roman" w:hAnsi="Times New Roman" w:cs="Times New Roman"/>
        </w:rPr>
        <w:t>2.2</w:t>
      </w:r>
      <w:r w:rsidR="00747C90">
        <w:tab/>
      </w:r>
      <w:r w:rsidR="008E29B2" w:rsidRPr="3AFB9C55">
        <w:rPr>
          <w:rFonts w:ascii="Times New Roman" w:eastAsia="Times New Roman" w:hAnsi="Times New Roman" w:cs="Times New Roman"/>
        </w:rPr>
        <w:t>Tellija tasub</w:t>
      </w:r>
      <w:r w:rsidR="00477C4F" w:rsidRPr="3AFB9C55">
        <w:rPr>
          <w:rFonts w:ascii="Times New Roman" w:eastAsia="Times New Roman" w:hAnsi="Times New Roman" w:cs="Times New Roman"/>
        </w:rPr>
        <w:t xml:space="preserve"> </w:t>
      </w:r>
      <w:r w:rsidR="00477C4F" w:rsidRPr="3AFB9C55">
        <w:rPr>
          <w:rFonts w:ascii="Times New Roman" w:eastAsia="Aptos" w:hAnsi="Times New Roman" w:cs="Times New Roman"/>
        </w:rPr>
        <w:t xml:space="preserve">töövõtjale teostatud töö eest tunnitasu … eurot </w:t>
      </w:r>
      <w:r w:rsidR="008E29B2" w:rsidRPr="3AFB9C55">
        <w:rPr>
          <w:rFonts w:ascii="Times New Roman" w:eastAsia="Times New Roman" w:hAnsi="Times New Roman" w:cs="Times New Roman"/>
        </w:rPr>
        <w:t>vastavalt pakkumuses fikseeritud</w:t>
      </w:r>
      <w:r w:rsidR="00477C4F" w:rsidRPr="3AFB9C55">
        <w:rPr>
          <w:rFonts w:ascii="Times New Roman" w:eastAsia="Times New Roman" w:hAnsi="Times New Roman" w:cs="Times New Roman"/>
        </w:rPr>
        <w:t xml:space="preserve"> tunnihinnale</w:t>
      </w:r>
      <w:r w:rsidR="008E29B2" w:rsidRPr="3AFB9C55">
        <w:rPr>
          <w:rFonts w:ascii="Times New Roman" w:eastAsia="Times New Roman" w:hAnsi="Times New Roman" w:cs="Times New Roman"/>
        </w:rPr>
        <w:t xml:space="preserve">. </w:t>
      </w:r>
      <w:r w:rsidR="00477C4F" w:rsidRPr="3AFB9C55">
        <w:rPr>
          <w:rFonts w:ascii="Times New Roman" w:eastAsia="Times New Roman" w:hAnsi="Times New Roman" w:cs="Times New Roman"/>
        </w:rPr>
        <w:t>Tunni</w:t>
      </w:r>
      <w:r w:rsidR="008E29B2" w:rsidRPr="3AFB9C55">
        <w:rPr>
          <w:rFonts w:ascii="Times New Roman" w:eastAsia="Times New Roman" w:hAnsi="Times New Roman" w:cs="Times New Roman"/>
        </w:rPr>
        <w:t>hinnale lisandub käibemaks õigusaktides sätestatud korras, välja arvatud punktis 2.</w:t>
      </w:r>
      <w:r w:rsidR="008B6FBA" w:rsidRPr="3AFB9C55">
        <w:rPr>
          <w:rFonts w:ascii="Times New Roman" w:eastAsia="Times New Roman" w:hAnsi="Times New Roman" w:cs="Times New Roman"/>
        </w:rPr>
        <w:t>5</w:t>
      </w:r>
      <w:r w:rsidR="008E29B2" w:rsidRPr="3AFB9C55">
        <w:rPr>
          <w:rFonts w:ascii="Times New Roman" w:eastAsia="Times New Roman" w:hAnsi="Times New Roman" w:cs="Times New Roman"/>
        </w:rPr>
        <w:t xml:space="preserve"> nimetatud juhul.</w:t>
      </w:r>
    </w:p>
    <w:p w14:paraId="440D6E5B" w14:textId="28392F6A" w:rsidR="00747C90" w:rsidRPr="00747C90" w:rsidRDefault="60E81F63" w:rsidP="3AFB9C55">
      <w:pPr>
        <w:pStyle w:val="ListParagraph"/>
        <w:spacing w:after="0" w:line="240" w:lineRule="auto"/>
        <w:ind w:left="357" w:hanging="357"/>
        <w:jc w:val="both"/>
      </w:pPr>
      <w:r w:rsidRPr="3AFB9C55">
        <w:rPr>
          <w:rFonts w:ascii="Times New Roman" w:eastAsia="Times New Roman" w:hAnsi="Times New Roman" w:cs="Times New Roman"/>
        </w:rPr>
        <w:t xml:space="preserve">2.3 </w:t>
      </w:r>
      <w:r w:rsidR="008B6FBA" w:rsidRPr="3AFB9C55">
        <w:rPr>
          <w:rFonts w:ascii="Times New Roman" w:eastAsia="Times New Roman" w:hAnsi="Times New Roman" w:cs="Times New Roman"/>
        </w:rPr>
        <w:t>Pärast töö teostamist esitab töövõtja tellijale töö üleandmise-vastuvõtmise akti, milles kirjeldatakse tehtud tööd ja näidatakse töö tegemiseks kulunud töötundide arv. Töö loetakse üleantuks ja vastuvõetuks pärast üleandmise-vastuvõtmise akti allkirjastamist mõlema poole poolt, kui lepingus ei ole sätestatud teisiti.</w:t>
      </w:r>
    </w:p>
    <w:p w14:paraId="7F04497D" w14:textId="1A791775" w:rsidR="00747C90" w:rsidRPr="00747C90" w:rsidRDefault="2E10C1AB" w:rsidP="3AFB9C55">
      <w:pPr>
        <w:pStyle w:val="ListParagraph"/>
        <w:spacing w:after="0" w:line="240" w:lineRule="auto"/>
        <w:ind w:left="357" w:hanging="357"/>
        <w:jc w:val="both"/>
      </w:pPr>
      <w:r w:rsidRPr="3AFB9C55">
        <w:rPr>
          <w:rFonts w:ascii="Times New Roman" w:eastAsia="Times New Roman" w:hAnsi="Times New Roman" w:cs="Times New Roman"/>
        </w:rPr>
        <w:t xml:space="preserve">2.4 </w:t>
      </w:r>
      <w:r w:rsidR="008E29B2" w:rsidRPr="3AFB9C55">
        <w:rPr>
          <w:rFonts w:ascii="Times New Roman" w:eastAsia="Times New Roman" w:hAnsi="Times New Roman" w:cs="Times New Roman"/>
        </w:rPr>
        <w:t>Tellija tasub töö eest pärast töö üleandmise-vastuvõtmise akti</w:t>
      </w:r>
      <w:r w:rsidR="00747C90" w:rsidRPr="3AFB9C55">
        <w:rPr>
          <w:rFonts w:ascii="Times New Roman" w:eastAsia="Times New Roman" w:hAnsi="Times New Roman" w:cs="Times New Roman"/>
        </w:rPr>
        <w:t xml:space="preserve"> </w:t>
      </w:r>
      <w:r w:rsidR="008E29B2" w:rsidRPr="3AFB9C55">
        <w:rPr>
          <w:rFonts w:ascii="Times New Roman" w:eastAsia="Times New Roman" w:hAnsi="Times New Roman" w:cs="Times New Roman"/>
        </w:rPr>
        <w:t xml:space="preserve">allkirjastamist </w:t>
      </w:r>
      <w:r w:rsidR="008B6FBA" w:rsidRPr="3AFB9C55">
        <w:rPr>
          <w:rFonts w:ascii="Times New Roman" w:eastAsia="Times New Roman" w:hAnsi="Times New Roman" w:cs="Times New Roman"/>
        </w:rPr>
        <w:t xml:space="preserve">mõlema poole </w:t>
      </w:r>
      <w:r w:rsidR="008E29B2" w:rsidRPr="3AFB9C55">
        <w:rPr>
          <w:rFonts w:ascii="Times New Roman" w:eastAsia="Times New Roman" w:hAnsi="Times New Roman" w:cs="Times New Roman"/>
        </w:rPr>
        <w:t>poolt töövõtja esitatud e-arve alusel.</w:t>
      </w:r>
    </w:p>
    <w:p w14:paraId="11BD6071" w14:textId="5645DF66" w:rsidR="00747C90" w:rsidRPr="00747C90" w:rsidRDefault="2E2E4484" w:rsidP="3AFB9C55">
      <w:pPr>
        <w:pStyle w:val="ListParagraph"/>
        <w:spacing w:after="0" w:line="240" w:lineRule="auto"/>
        <w:ind w:left="357" w:hanging="357"/>
        <w:jc w:val="both"/>
      </w:pPr>
      <w:r w:rsidRPr="3AFB9C55">
        <w:rPr>
          <w:rFonts w:ascii="Times New Roman" w:eastAsia="Times New Roman" w:hAnsi="Times New Roman" w:cs="Times New Roman"/>
        </w:rPr>
        <w:t xml:space="preserve">2.5 </w:t>
      </w:r>
      <w:r w:rsidR="008E29B2" w:rsidRPr="3AFB9C55">
        <w:rPr>
          <w:rFonts w:ascii="Times New Roman" w:eastAsia="Times New Roman" w:hAnsi="Times New Roman" w:cs="Times New Roman"/>
        </w:rPr>
        <w:t>Kui pakkumuse esitamise ajal ei olnud töövõtja käibemaksukohustuslane või tal ei olnud kohustust käibemaksu arvestada, kuid selline kohustus tekkis pärast pakkumuse esitamist või lepingu täitmise käigus, peab töövõtja arvestama, et lepingu hind sellest käibemaksu võrra ei suurene.</w:t>
      </w:r>
    </w:p>
    <w:p w14:paraId="3B673AE2" w14:textId="3AAFBC01" w:rsidR="00747C90" w:rsidRPr="00747C90" w:rsidRDefault="6118C862" w:rsidP="3AFB9C55">
      <w:pPr>
        <w:pStyle w:val="ListParagraph"/>
        <w:spacing w:after="0" w:line="240" w:lineRule="auto"/>
        <w:ind w:left="357" w:hanging="357"/>
        <w:jc w:val="both"/>
      </w:pPr>
      <w:r w:rsidRPr="3AFB9C55">
        <w:rPr>
          <w:rFonts w:ascii="Times New Roman" w:eastAsia="Times New Roman" w:hAnsi="Times New Roman" w:cs="Times New Roman"/>
        </w:rPr>
        <w:t xml:space="preserve">2.6 </w:t>
      </w:r>
      <w:r w:rsidR="00747C90" w:rsidRPr="3AFB9C55">
        <w:rPr>
          <w:rFonts w:ascii="Times New Roman" w:eastAsia="Times New Roman" w:hAnsi="Times New Roman" w:cs="Times New Roman"/>
        </w:rPr>
        <w:t>Tunni</w:t>
      </w:r>
      <w:r w:rsidR="008E29B2" w:rsidRPr="3AFB9C55">
        <w:rPr>
          <w:rFonts w:ascii="Times New Roman" w:eastAsia="Times New Roman" w:hAnsi="Times New Roman" w:cs="Times New Roman"/>
        </w:rPr>
        <w:t>hind</w:t>
      </w:r>
      <w:r w:rsidR="00747C90" w:rsidRPr="3AFB9C55">
        <w:rPr>
          <w:rFonts w:ascii="Times New Roman" w:eastAsia="Times New Roman" w:hAnsi="Times New Roman" w:cs="Times New Roman"/>
        </w:rPr>
        <w:t xml:space="preserve"> on lõplik ja</w:t>
      </w:r>
      <w:r w:rsidR="008E29B2" w:rsidRPr="3AFB9C55">
        <w:rPr>
          <w:rFonts w:ascii="Times New Roman" w:eastAsia="Times New Roman" w:hAnsi="Times New Roman" w:cs="Times New Roman"/>
        </w:rPr>
        <w:t xml:space="preserve"> sisaldab kõiki lepingu täitmise kulusid. </w:t>
      </w:r>
    </w:p>
    <w:p w14:paraId="42746485" w14:textId="6E606BA7" w:rsidR="00747C90" w:rsidRPr="00747C90" w:rsidRDefault="4BAF74C3" w:rsidP="3AFB9C55">
      <w:pPr>
        <w:pStyle w:val="ListParagraph"/>
        <w:spacing w:after="0" w:line="240" w:lineRule="auto"/>
        <w:ind w:left="357" w:hanging="357"/>
        <w:jc w:val="both"/>
      </w:pPr>
      <w:r w:rsidRPr="3AFB9C55">
        <w:rPr>
          <w:rFonts w:ascii="Times New Roman" w:eastAsia="Times New Roman" w:hAnsi="Times New Roman" w:cs="Times New Roman"/>
        </w:rPr>
        <w:t xml:space="preserve">2.7 </w:t>
      </w:r>
      <w:r w:rsidR="008E29B2" w:rsidRPr="3AFB9C55">
        <w:rPr>
          <w:rFonts w:ascii="Times New Roman" w:eastAsia="Times New Roman" w:hAnsi="Times New Roman" w:cs="Times New Roman"/>
        </w:rPr>
        <w:t xml:space="preserve">Töövõtja esitab tellijale arve e-arvena. Arvele tuleb märkida tellija aadress (Integratsiooni Sihtasutus, Linda 2, 20309 Narva), lepingu number ja tellija kontaktisiku nimi. </w:t>
      </w:r>
    </w:p>
    <w:p w14:paraId="1A633844" w14:textId="3890535C" w:rsidR="00747C90" w:rsidRPr="00747C90" w:rsidRDefault="4393FD6D" w:rsidP="3AFB9C55">
      <w:pPr>
        <w:pStyle w:val="ListParagraph"/>
        <w:spacing w:after="0" w:line="240" w:lineRule="auto"/>
        <w:ind w:left="357" w:hanging="357"/>
        <w:jc w:val="both"/>
        <w:rPr>
          <w:rFonts w:ascii="Times New Roman" w:eastAsia="Times New Roman" w:hAnsi="Times New Roman" w:cs="Times New Roman"/>
          <w:kern w:val="0"/>
          <w14:ligatures w14:val="none"/>
        </w:rPr>
      </w:pPr>
      <w:r w:rsidRPr="3AFB9C55">
        <w:rPr>
          <w:rFonts w:ascii="Times New Roman" w:eastAsia="Times New Roman" w:hAnsi="Times New Roman" w:cs="Times New Roman"/>
        </w:rPr>
        <w:t xml:space="preserve">2.8 </w:t>
      </w:r>
      <w:r w:rsidR="008E29B2" w:rsidRPr="3AFB9C55">
        <w:rPr>
          <w:rFonts w:ascii="Times New Roman" w:eastAsia="Times New Roman" w:hAnsi="Times New Roman" w:cs="Times New Roman"/>
        </w:rPr>
        <w:t xml:space="preserve">Tellija tasub töövõtjale 14 kalendripäeva jooksul nõuetekohase arve saamisest. </w:t>
      </w:r>
    </w:p>
    <w:p w14:paraId="6B7258E0" w14:textId="77777777" w:rsidR="008E29B2" w:rsidRPr="008E29B2" w:rsidRDefault="008E29B2" w:rsidP="008E29B2">
      <w:pPr>
        <w:suppressAutoHyphens/>
        <w:spacing w:after="0" w:line="240" w:lineRule="auto"/>
        <w:rPr>
          <w:rFonts w:ascii="Times New Roman" w:eastAsia="Arial" w:hAnsi="Times New Roman" w:cs="Times New Roman"/>
          <w:kern w:val="0"/>
          <w:sz w:val="22"/>
          <w:szCs w:val="22"/>
          <w:lang w:eastAsia="zh-CN" w:bidi="hi-IN"/>
          <w14:ligatures w14:val="none"/>
        </w:rPr>
      </w:pPr>
    </w:p>
    <w:p w14:paraId="275D5E1B" w14:textId="4ABC8F2F" w:rsidR="3AFB9C55" w:rsidRDefault="3AFB9C55" w:rsidP="3AFB9C55">
      <w:pPr>
        <w:spacing w:after="0" w:line="240" w:lineRule="auto"/>
        <w:rPr>
          <w:rFonts w:ascii="Times New Roman" w:eastAsia="Arial" w:hAnsi="Times New Roman" w:cs="Times New Roman"/>
          <w:sz w:val="22"/>
          <w:szCs w:val="22"/>
          <w:lang w:eastAsia="zh-CN" w:bidi="hi-IN"/>
        </w:rPr>
      </w:pPr>
    </w:p>
    <w:p w14:paraId="1CC887DB" w14:textId="77777777" w:rsidR="008E29B2" w:rsidRPr="008E29B2" w:rsidRDefault="008E29B2" w:rsidP="008E29B2">
      <w:pPr>
        <w:numPr>
          <w:ilvl w:val="0"/>
          <w:numId w:val="3"/>
        </w:numPr>
        <w:tabs>
          <w:tab w:val="left" w:pos="567"/>
        </w:tabs>
        <w:suppressAutoHyphens/>
        <w:spacing w:after="0" w:line="240" w:lineRule="auto"/>
        <w:jc w:val="both"/>
        <w:outlineLvl w:val="2"/>
        <w:rPr>
          <w:rFonts w:ascii="Times New Roman" w:eastAsia="Times New Roman" w:hAnsi="Times New Roman" w:cs="Times New Roman"/>
          <w:b/>
          <w:kern w:val="0"/>
          <w14:ligatures w14:val="none"/>
        </w:rPr>
      </w:pPr>
      <w:r w:rsidRPr="008E29B2">
        <w:rPr>
          <w:rFonts w:ascii="Times New Roman" w:eastAsia="Times New Roman" w:hAnsi="Times New Roman" w:cs="Times New Roman"/>
          <w:b/>
          <w:kern w:val="0"/>
          <w14:ligatures w14:val="none"/>
        </w:rPr>
        <w:t xml:space="preserve">Töö teostamine ja üleandmine </w:t>
      </w:r>
    </w:p>
    <w:p w14:paraId="5410A769" w14:textId="5917DF40"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Times New Roman" w:hAnsi="Times New Roman" w:cs="Times New Roman"/>
          <w:kern w:val="0"/>
          <w14:ligatures w14:val="none"/>
        </w:rPr>
        <w:t xml:space="preserve">Töö peab olema töövõtja poolt täiel määral osutatud (lõpetatud ja üle antud) hiljemalt </w:t>
      </w:r>
      <w:r w:rsidR="00747C90">
        <w:rPr>
          <w:rFonts w:ascii="Times New Roman" w:eastAsia="Times New Roman" w:hAnsi="Times New Roman" w:cs="Times New Roman"/>
          <w:kern w:val="0"/>
          <w14:ligatures w14:val="none"/>
        </w:rPr>
        <w:t>1</w:t>
      </w:r>
      <w:r w:rsidRPr="008E29B2">
        <w:rPr>
          <w:rFonts w:ascii="Times New Roman" w:eastAsia="Times New Roman" w:hAnsi="Times New Roman" w:cs="Times New Roman"/>
          <w:kern w:val="0"/>
          <w14:ligatures w14:val="none"/>
        </w:rPr>
        <w:t>0.1</w:t>
      </w:r>
      <w:r w:rsidR="00747C90">
        <w:rPr>
          <w:rFonts w:ascii="Times New Roman" w:eastAsia="Times New Roman" w:hAnsi="Times New Roman" w:cs="Times New Roman"/>
          <w:kern w:val="0"/>
          <w14:ligatures w14:val="none"/>
        </w:rPr>
        <w:t>2</w:t>
      </w:r>
      <w:r w:rsidRPr="008E29B2">
        <w:rPr>
          <w:rFonts w:ascii="Times New Roman" w:eastAsia="Times New Roman" w:hAnsi="Times New Roman" w:cs="Times New Roman"/>
          <w:kern w:val="0"/>
          <w14:ligatures w14:val="none"/>
        </w:rPr>
        <w:t xml:space="preserve">.2026. Töö teostamise aeg on lisaks lepingus sätestatule täpsustatud </w:t>
      </w:r>
      <w:r w:rsidRPr="00747C90">
        <w:rPr>
          <w:rFonts w:ascii="Times New Roman" w:eastAsia="Times New Roman" w:hAnsi="Times New Roman" w:cs="Times New Roman"/>
          <w:kern w:val="0"/>
          <w14:ligatures w14:val="none"/>
        </w:rPr>
        <w:t>lepingu Lisas 1.</w:t>
      </w:r>
    </w:p>
    <w:p w14:paraId="1DF35298" w14:textId="77777777"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Times New Roman" w:hAnsi="Times New Roman" w:cs="Times New Roman"/>
          <w:kern w:val="0"/>
          <w14:ligatures w14:val="none"/>
        </w:rPr>
        <w:t>Tellijal on õigus anda töövõtjale juhiseid, teha märkusi ja ettepanekuid töö nõuetekohaseks teostamiseks</w:t>
      </w:r>
      <w:r w:rsidRPr="008E29B2">
        <w:rPr>
          <w:rFonts w:ascii="Times New Roman" w:eastAsia="Times New Roman" w:hAnsi="Times New Roman" w:cs="Times New Roman"/>
          <w:i/>
          <w:kern w:val="0"/>
          <w14:ligatures w14:val="none"/>
        </w:rPr>
        <w:t>.</w:t>
      </w:r>
      <w:r w:rsidRPr="008E29B2">
        <w:rPr>
          <w:rFonts w:ascii="Times New Roman" w:eastAsia="Times New Roman" w:hAnsi="Times New Roman" w:cs="Times New Roman"/>
          <w:color w:val="2F5496"/>
          <w:kern w:val="0"/>
          <w14:ligatures w14:val="none"/>
        </w:rPr>
        <w:t xml:space="preserve"> </w:t>
      </w:r>
      <w:r w:rsidRPr="008E29B2">
        <w:rPr>
          <w:rFonts w:ascii="Times New Roman" w:eastAsia="Times New Roman" w:hAnsi="Times New Roman" w:cs="Times New Roman"/>
          <w:kern w:val="0"/>
          <w14:ligatures w14:val="none"/>
        </w:rPr>
        <w:t>Tellija juhised, märkused ja ettepanekud on töövõtjale täitmiseks kohustuslikud, kui ta ei esita kolme tööpäeva jooksul neile vastuväiteid koos põhjendustega. Vastuväidete esitamine ei mõjuta töövõtja vastutust töö lepingutingimustele vastavuse eest.</w:t>
      </w:r>
    </w:p>
    <w:p w14:paraId="1AB456D4" w14:textId="77777777"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Calibri" w:hAnsi="Times New Roman" w:cs="Times New Roman"/>
          <w:kern w:val="0"/>
          <w:lang w:eastAsia="zh-CN" w:bidi="hi-IN"/>
          <w14:ligatures w14:val="none"/>
        </w:rPr>
        <w:t xml:space="preserve">Töövõtja kohustub töö teostamisel kasutama samu isikuid, kelle ta nimetas esitatud pakkumuses. Meeskonnaliikme vahetumise korral peab töövõtja tagama, et töid teostavad vähemalt pakkumuskutses nõutud kvalifikatsiooni ja kogemusega isikud. Töövõtja peab meeskonnaliikme vahetumisest või vahetamise vajadustest tellijat teavitama esimesel võimalusel ning esitama tellijale uue meeskonnaliikme kvalifikatsiooni ja töökogemust kajastavad dokumendid. Meeskonnaliikmete vahetamiseks on vajalik tellija nõusolek. </w:t>
      </w:r>
    </w:p>
    <w:p w14:paraId="1373D30B" w14:textId="77777777"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Times New Roman" w:hAnsi="Times New Roman" w:cs="Times New Roman"/>
          <w:kern w:val="0"/>
          <w:lang w:eastAsia="et-EE"/>
          <w14:ligatures w14:val="none"/>
        </w:rPr>
        <w:t xml:space="preserve">Töövõtja kohustub </w:t>
      </w:r>
      <w:r w:rsidRPr="008E29B2">
        <w:rPr>
          <w:rFonts w:ascii="Times New Roman" w:eastAsia="Times New Roman" w:hAnsi="Times New Roman" w:cs="Times New Roman"/>
          <w:snapToGrid w:val="0"/>
          <w:kern w:val="0"/>
          <w14:ligatures w14:val="none"/>
        </w:rPr>
        <w:t>teostama töö tähtaegselt, kvaliteetselt, kooskõlas lepingus sätestatuga. Lepingus sätestamata</w:t>
      </w:r>
      <w:r w:rsidRPr="008E29B2">
        <w:rPr>
          <w:rFonts w:ascii="Times New Roman" w:eastAsia="Times New Roman" w:hAnsi="Times New Roman" w:cs="Times New Roman"/>
          <w:kern w:val="0"/>
          <w:shd w:val="clear" w:color="auto" w:fill="FFFFFF"/>
          <w14:ligatures w14:val="none"/>
        </w:rPr>
        <w:t xml:space="preserve"> omaduste osas peab töö olema vähemalt keskmise kvaliteediga ja vastama sarnastele töödele tavaliselt esitatavatele nõuetele. </w:t>
      </w:r>
    </w:p>
    <w:p w14:paraId="5D74002C" w14:textId="77777777"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Times New Roman" w:hAnsi="Times New Roman" w:cs="Times New Roman"/>
          <w:kern w:val="0"/>
          <w14:ligatures w14:val="none"/>
        </w:rPr>
        <w:t>Töövõtja peab lepingu täitmise käigus teostama kõik tööd ja toimingud, mis ei ole lepingus sätestatud, kuid mis oma olemuselt kuuluvad lepingu täitmisega seotud töö hulka.</w:t>
      </w:r>
    </w:p>
    <w:p w14:paraId="46377425" w14:textId="77777777"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Times New Roman" w:hAnsi="Times New Roman" w:cs="Times New Roman"/>
          <w:kern w:val="0"/>
          <w14:ligatures w14:val="none"/>
        </w:rPr>
        <w:t xml:space="preserve">Töövõtja tagab, et temal, tema alltöövõtjatel ja töötajatel on lepingu täitmise perioodil olemas kõik vajalikud </w:t>
      </w:r>
      <w:r w:rsidRPr="008E29B2">
        <w:rPr>
          <w:rFonts w:ascii="Times New Roman" w:eastAsia="Times New Roman" w:hAnsi="Times New Roman" w:cs="Times New Roman"/>
          <w:kern w:val="0"/>
          <w:szCs w:val="20"/>
          <w14:ligatures w14:val="none"/>
        </w:rPr>
        <w:t xml:space="preserve">registreeringud, sertifikaadid, </w:t>
      </w:r>
      <w:r w:rsidRPr="008E29B2">
        <w:rPr>
          <w:rFonts w:ascii="Times New Roman" w:eastAsia="Times New Roman" w:hAnsi="Times New Roman" w:cs="Times New Roman"/>
          <w:kern w:val="0"/>
          <w14:ligatures w14:val="none"/>
        </w:rPr>
        <w:t xml:space="preserve">litsentsid, load või nõusolekud, kui need on õigusaktidest või lepingus sätestatust tulenevalt vajalikud või vastava töö puhul nende olemasolu eeldatakse. </w:t>
      </w:r>
    </w:p>
    <w:p w14:paraId="586F9950" w14:textId="77777777"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Calibri" w:hAnsi="Times New Roman" w:cs="Times New Roman"/>
          <w:kern w:val="0"/>
          <w:szCs w:val="28"/>
          <w:lang w:eastAsia="zh-CN" w:bidi="hi-IN"/>
          <w14:ligatures w14:val="none"/>
        </w:rPr>
        <w:t>Tö</w:t>
      </w:r>
      <w:r w:rsidRPr="008E29B2">
        <w:rPr>
          <w:rFonts w:ascii="Times New Roman" w:eastAsia="Calibri" w:hAnsi="Times New Roman" w:cs="Times New Roman"/>
          <w:snapToGrid w:val="0"/>
          <w:kern w:val="0"/>
          <w:szCs w:val="28"/>
          <w:lang w:eastAsia="zh-CN" w:bidi="hi-IN"/>
          <w14:ligatures w14:val="none"/>
        </w:rPr>
        <w:t xml:space="preserve">övõtja </w:t>
      </w:r>
      <w:r w:rsidRPr="008E29B2">
        <w:rPr>
          <w:rFonts w:ascii="Times New Roman" w:eastAsia="Calibri" w:hAnsi="Times New Roman" w:cs="Times New Roman"/>
          <w:color w:val="202020"/>
          <w:kern w:val="0"/>
          <w:szCs w:val="28"/>
          <w:shd w:val="clear" w:color="auto" w:fill="FFFFFF"/>
          <w:lang w:eastAsia="zh-CN" w:bidi="hi-IN"/>
          <w14:ligatures w14:val="none"/>
        </w:rPr>
        <w:t>kutse- või majandustegevuses tegutseva isikuna</w:t>
      </w:r>
      <w:r w:rsidRPr="008E29B2">
        <w:rPr>
          <w:rFonts w:ascii="Times New Roman" w:eastAsia="Calibri" w:hAnsi="Times New Roman" w:cs="Times New Roman"/>
          <w:color w:val="202020"/>
          <w:kern w:val="0"/>
          <w:sz w:val="22"/>
          <w:szCs w:val="22"/>
          <w:shd w:val="clear" w:color="auto" w:fill="FFFFFF"/>
          <w:lang w:eastAsia="zh-CN" w:bidi="hi-IN"/>
          <w14:ligatures w14:val="none"/>
        </w:rPr>
        <w:t xml:space="preserve"> </w:t>
      </w:r>
      <w:r w:rsidRPr="008E29B2">
        <w:rPr>
          <w:rFonts w:ascii="Times New Roman" w:eastAsia="Calibri" w:hAnsi="Times New Roman" w:cs="Times New Roman"/>
          <w:snapToGrid w:val="0"/>
          <w:kern w:val="0"/>
          <w:szCs w:val="28"/>
          <w:lang w:eastAsia="zh-CN" w:bidi="hi-IN"/>
          <w14:ligatures w14:val="none"/>
        </w:rPr>
        <w:t xml:space="preserve">peab teostama töö vastavalt oma erialastele teadmistele, oskustele ja võimetele, kasutades lepingus sätestatud töö teostamisel tööjõudu, kelle koolitus, oskused ja kogemused vastavad töö ulatusele, iseloomule ja keerukusele. </w:t>
      </w:r>
    </w:p>
    <w:p w14:paraId="4C598527" w14:textId="77777777"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Arial" w:hAnsi="Times New Roman" w:cs="Times New Roman"/>
          <w:kern w:val="0"/>
          <w:lang w:eastAsia="zh-CN" w:bidi="hi-IN"/>
          <w14:ligatures w14:val="none"/>
        </w:rPr>
        <w:t>Töövõtja peab olema kursis kõigi õigusaktidega, mis reguleerivad lepingu objektiks olevaid tegevusi, samuti asjakohaste normdokumentidega, millest samal või sarnasel tegevusalal tegutsejad praktikas tavaliselt lähtuvad. Töövõtja järgib selliseid õigusakte ja normdokumente.</w:t>
      </w:r>
    </w:p>
    <w:p w14:paraId="21560302" w14:textId="77777777" w:rsidR="008E29B2" w:rsidRPr="008E29B2" w:rsidRDefault="008E29B2"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Calibri" w:hAnsi="Times New Roman" w:cs="Times New Roman"/>
          <w:snapToGrid w:val="0"/>
          <w:kern w:val="0"/>
          <w:lang w:eastAsia="zh-CN" w:bidi="hi-IN"/>
          <w14:ligatures w14:val="none"/>
        </w:rPr>
        <w:t>Pooled on kohustatud teavitama teist poolt viivitamatult asjaoludest, mis takistavad või võivad takistada kohustuse nõuetekohast ja õigeaegset täitmist.</w:t>
      </w:r>
    </w:p>
    <w:p w14:paraId="7BBE3565" w14:textId="79FBD34B" w:rsidR="008E29B2" w:rsidRPr="008E29B2" w:rsidRDefault="008D63F7" w:rsidP="008E29B2">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D63F7">
        <w:rPr>
          <w:rFonts w:ascii="Times New Roman" w:eastAsia="Calibri" w:hAnsi="Times New Roman" w:cs="Times New Roman"/>
          <w:iCs/>
          <w:kern w:val="0"/>
          <w:lang w:eastAsia="zh-CN" w:bidi="hi-IN"/>
          <w14:ligatures w14:val="none"/>
        </w:rPr>
        <w:t>Töövõtja on kohustatud töö tegemisel järgima lepingu rahastaja tingimusi, sealhulgas teavitamisele, vormistamisele ja sümboolikale kehtestatud nõudeid, ning Euroopa Liidu toetuse kasutamise teavitusreegleid. Lepingut rahastatakse Euroopa Sotsiaalfond+ vahenditest projekti nr 2021-2027.4.07.23-0003 „Kohanemisprogrammi „</w:t>
      </w:r>
      <w:proofErr w:type="spellStart"/>
      <w:r w:rsidRPr="008D63F7">
        <w:rPr>
          <w:rFonts w:ascii="Times New Roman" w:eastAsia="Calibri" w:hAnsi="Times New Roman" w:cs="Times New Roman"/>
          <w:iCs/>
          <w:kern w:val="0"/>
          <w:lang w:eastAsia="zh-CN" w:bidi="hi-IN"/>
          <w14:ligatures w14:val="none"/>
        </w:rPr>
        <w:t>Settle</w:t>
      </w:r>
      <w:proofErr w:type="spellEnd"/>
      <w:r w:rsidRPr="008D63F7">
        <w:rPr>
          <w:rFonts w:ascii="Times New Roman" w:eastAsia="Calibri" w:hAnsi="Times New Roman" w:cs="Times New Roman"/>
          <w:iCs/>
          <w:kern w:val="0"/>
          <w:lang w:eastAsia="zh-CN" w:bidi="hi-IN"/>
          <w14:ligatures w14:val="none"/>
        </w:rPr>
        <w:t xml:space="preserve"> in Estonia“ pakkumine“ raames.</w:t>
      </w:r>
    </w:p>
    <w:p w14:paraId="4B136372" w14:textId="3EDEC944" w:rsidR="008E29B2" w:rsidRPr="008E29B2" w:rsidRDefault="008E29B2" w:rsidP="3AFB9C55">
      <w:pPr>
        <w:numPr>
          <w:ilvl w:val="1"/>
          <w:numId w:val="3"/>
        </w:numPr>
        <w:tabs>
          <w:tab w:val="left" w:pos="567"/>
        </w:tabs>
        <w:suppressAutoHyphens/>
        <w:spacing w:after="0" w:line="240" w:lineRule="auto"/>
        <w:ind w:left="357" w:hanging="357"/>
        <w:jc w:val="both"/>
        <w:outlineLvl w:val="2"/>
        <w:rPr>
          <w:rFonts w:ascii="Times New Roman" w:eastAsia="Times New Roman" w:hAnsi="Times New Roman" w:cs="Times New Roman"/>
          <w:i/>
          <w:iCs/>
          <w:kern w:val="0"/>
          <w14:ligatures w14:val="none"/>
        </w:rPr>
      </w:pPr>
      <w:r w:rsidRPr="008E29B2">
        <w:rPr>
          <w:rFonts w:ascii="Times New Roman" w:eastAsia="Calibri" w:hAnsi="Times New Roman" w:cs="Times New Roman"/>
          <w:kern w:val="0"/>
          <w:shd w:val="clear" w:color="auto" w:fill="FFFFFF"/>
          <w:lang w:eastAsia="zh-CN" w:bidi="hi-IN"/>
          <w14:ligatures w14:val="none"/>
        </w:rPr>
        <w:t>Töövõtja</w:t>
      </w:r>
      <w:r w:rsidRPr="008E29B2">
        <w:rPr>
          <w:rFonts w:ascii="Times New Roman" w:eastAsia="Calibri" w:hAnsi="Times New Roman" w:cs="Times New Roman"/>
          <w:kern w:val="0"/>
          <w:lang w:eastAsia="zh-CN" w:bidi="hi-IN"/>
          <w14:ligatures w14:val="none"/>
        </w:rPr>
        <w:t xml:space="preserve"> esitab valmis töö tellijale ülevaatamiseks.</w:t>
      </w:r>
      <w:r w:rsidRPr="008E29B2">
        <w:rPr>
          <w:rFonts w:ascii="Times New Roman" w:eastAsia="Calibri" w:hAnsi="Times New Roman" w:cs="Times New Roman"/>
          <w:kern w:val="0"/>
          <w:shd w:val="clear" w:color="auto" w:fill="FFFFFF"/>
          <w:lang w:eastAsia="zh-CN" w:bidi="hi-IN"/>
          <w14:ligatures w14:val="none"/>
        </w:rPr>
        <w:t xml:space="preserve"> </w:t>
      </w:r>
      <w:r w:rsidRPr="3AFB9C55">
        <w:rPr>
          <w:rFonts w:ascii="Times New Roman" w:eastAsia="Calibri" w:hAnsi="Times New Roman" w:cs="Times New Roman"/>
          <w:kern w:val="0"/>
          <w:shd w:val="clear" w:color="auto" w:fill="FFFFFF"/>
          <w:lang w:eastAsia="zh-CN" w:bidi="hi-IN"/>
          <w14:ligatures w14:val="none"/>
        </w:rPr>
        <w:t>Töö üleandmine toimub üleandmise-vastuvõtmise aktiga.</w:t>
      </w:r>
      <w:r w:rsidRPr="3AFB9C55">
        <w:rPr>
          <w:rFonts w:ascii="Times New Roman" w:eastAsia="Calibri" w:hAnsi="Times New Roman" w:cs="Times New Roman"/>
          <w:kern w:val="0"/>
          <w:lang w:eastAsia="zh-CN" w:bidi="hi-IN"/>
          <w14:ligatures w14:val="none"/>
        </w:rPr>
        <w:t xml:space="preserve"> Tellija</w:t>
      </w:r>
      <w:r w:rsidRPr="008E29B2">
        <w:rPr>
          <w:rFonts w:ascii="Times New Roman" w:eastAsia="Calibri" w:hAnsi="Times New Roman" w:cs="Times New Roman"/>
          <w:kern w:val="0"/>
          <w:lang w:eastAsia="zh-CN" w:bidi="hi-IN"/>
          <w14:ligatures w14:val="none"/>
        </w:rPr>
        <w:t xml:space="preserve"> kontrollib teostatud töö vastavust lepingus sätestatule </w:t>
      </w:r>
      <w:r w:rsidR="2E1F4B37" w:rsidRPr="3AFB9C55">
        <w:rPr>
          <w:rFonts w:ascii="Times New Roman" w:eastAsia="Calibri" w:hAnsi="Times New Roman" w:cs="Times New Roman"/>
          <w:lang w:eastAsia="zh-CN" w:bidi="hi-IN"/>
        </w:rPr>
        <w:t>3</w:t>
      </w:r>
      <w:r w:rsidRPr="3AFB9C55">
        <w:rPr>
          <w:rFonts w:ascii="Times New Roman" w:eastAsia="Calibri" w:hAnsi="Times New Roman" w:cs="Times New Roman"/>
          <w:lang w:eastAsia="zh-CN" w:bidi="hi-IN"/>
        </w:rPr>
        <w:t xml:space="preserve"> tööpäeva jooksul. Tellijal on õigus mõjuval põhjusel töö ülevaatamise tähtaega pikendada 5 tööpäeva võrra, sh kui töös on olulisi puudusi, teavitades sellest töövõtja kontaktisikut.</w:t>
      </w:r>
    </w:p>
    <w:p w14:paraId="41DADAB7" w14:textId="77777777" w:rsidR="008E29B2" w:rsidRPr="008B6FBA" w:rsidRDefault="008E29B2" w:rsidP="008E29B2">
      <w:pPr>
        <w:numPr>
          <w:ilvl w:val="1"/>
          <w:numId w:val="3"/>
        </w:numPr>
        <w:tabs>
          <w:tab w:val="left" w:pos="567"/>
        </w:tabs>
        <w:suppressAutoHyphens/>
        <w:spacing w:after="0" w:line="240" w:lineRule="auto"/>
        <w:ind w:left="357" w:hanging="357"/>
        <w:jc w:val="both"/>
        <w:outlineLvl w:val="2"/>
        <w:rPr>
          <w:rFonts w:ascii="Times New Roman" w:eastAsia="Arial" w:hAnsi="Times New Roman" w:cs="Times New Roman"/>
          <w:kern w:val="0"/>
          <w:sz w:val="22"/>
          <w:szCs w:val="22"/>
          <w:lang w:eastAsia="zh-CN" w:bidi="hi-IN"/>
          <w14:ligatures w14:val="none"/>
        </w:rPr>
      </w:pPr>
      <w:r w:rsidRPr="008E29B2">
        <w:rPr>
          <w:rFonts w:ascii="Times New Roman" w:eastAsia="Calibri" w:hAnsi="Times New Roman" w:cs="Times New Roman"/>
          <w:kern w:val="0"/>
          <w:lang w:eastAsia="zh-CN" w:bidi="hi-IN"/>
          <w14:ligatures w14:val="none"/>
        </w:rPr>
        <w:t xml:space="preserve">Tellijal on õigus keelduda töö vastuvõtmisest, kui töö ei vasta lepingus sätestatule. </w:t>
      </w:r>
    </w:p>
    <w:p w14:paraId="4E432221" w14:textId="0CE3EAC9" w:rsidR="008B6FBA" w:rsidRPr="00BC76AC" w:rsidRDefault="008B6FBA" w:rsidP="008B6FBA">
      <w:pPr>
        <w:numPr>
          <w:ilvl w:val="1"/>
          <w:numId w:val="3"/>
        </w:numPr>
        <w:tabs>
          <w:tab w:val="left" w:pos="567"/>
        </w:tabs>
        <w:suppressAutoHyphens/>
        <w:spacing w:after="0" w:line="240" w:lineRule="auto"/>
        <w:ind w:left="357" w:hanging="357"/>
        <w:jc w:val="both"/>
        <w:outlineLvl w:val="2"/>
        <w:rPr>
          <w:rFonts w:ascii="Times New Roman" w:eastAsia="Arial" w:hAnsi="Times New Roman" w:cs="Times New Roman"/>
          <w:kern w:val="0"/>
          <w:lang w:eastAsia="zh-CN" w:bidi="hi-IN"/>
          <w14:ligatures w14:val="none"/>
        </w:rPr>
      </w:pPr>
      <w:r w:rsidRPr="00BC76AC">
        <w:rPr>
          <w:rFonts w:ascii="Times New Roman" w:eastAsia="Arial" w:hAnsi="Times New Roman" w:cs="Times New Roman"/>
          <w:kern w:val="0"/>
          <w:lang w:eastAsia="zh-CN" w:bidi="hi-IN"/>
          <w14:ligatures w14:val="none"/>
        </w:rPr>
        <w:t>Töövõtja säilitab töö käigus valminud ajakohased ja täielikult muudetavad töö versioonid vähemalt 12 kuu jooksul töö üleandmise-vastuvõtmise akti mõlemapoolsest allkirjastamisest. Töövõtja tagab säilitamisperioodi jooksul muudetavate versioonide terviklikkuse, kasutatavuse ja üleandmise võimalikkuse.</w:t>
      </w:r>
    </w:p>
    <w:p w14:paraId="4D863E32" w14:textId="14D7C1B7" w:rsidR="008B6FBA" w:rsidRPr="00BC76AC" w:rsidRDefault="008B6FBA" w:rsidP="008B6FBA">
      <w:pPr>
        <w:numPr>
          <w:ilvl w:val="1"/>
          <w:numId w:val="3"/>
        </w:numPr>
        <w:tabs>
          <w:tab w:val="left" w:pos="567"/>
        </w:tabs>
        <w:suppressAutoHyphens/>
        <w:spacing w:after="0" w:line="240" w:lineRule="auto"/>
        <w:ind w:left="357" w:hanging="357"/>
        <w:jc w:val="both"/>
        <w:outlineLvl w:val="2"/>
        <w:rPr>
          <w:rFonts w:ascii="Times New Roman" w:eastAsia="Arial" w:hAnsi="Times New Roman" w:cs="Times New Roman"/>
          <w:kern w:val="0"/>
          <w:lang w:eastAsia="zh-CN" w:bidi="hi-IN"/>
          <w14:ligatures w14:val="none"/>
        </w:rPr>
      </w:pPr>
      <w:r w:rsidRPr="00BC76AC">
        <w:rPr>
          <w:rFonts w:ascii="Times New Roman" w:eastAsia="Arial" w:hAnsi="Times New Roman" w:cs="Times New Roman"/>
          <w:kern w:val="0"/>
          <w:lang w:eastAsia="zh-CN" w:bidi="hi-IN"/>
          <w14:ligatures w14:val="none"/>
        </w:rPr>
        <w:lastRenderedPageBreak/>
        <w:t>Punktis 3.13 nimetatud säilitamisperioodi jooksul peab töövõtja olema tellijale e-posti teel kättesaadav ning vastama kursuste säilitamise ja üleandmisega seotud tellija pöördumistele hiljemalt viie tööpäeva jooksul pöördumise kättesaamisest.</w:t>
      </w:r>
    </w:p>
    <w:p w14:paraId="15A97901" w14:textId="4937FF5A" w:rsidR="008B6FBA" w:rsidRPr="00BC76AC" w:rsidRDefault="008B6FBA" w:rsidP="008B6FBA">
      <w:pPr>
        <w:numPr>
          <w:ilvl w:val="1"/>
          <w:numId w:val="3"/>
        </w:numPr>
        <w:tabs>
          <w:tab w:val="left" w:pos="567"/>
        </w:tabs>
        <w:suppressAutoHyphens/>
        <w:spacing w:after="0" w:line="240" w:lineRule="auto"/>
        <w:ind w:left="357" w:hanging="357"/>
        <w:jc w:val="both"/>
        <w:outlineLvl w:val="2"/>
        <w:rPr>
          <w:rFonts w:ascii="Times New Roman" w:eastAsia="Arial" w:hAnsi="Times New Roman" w:cs="Times New Roman"/>
          <w:kern w:val="0"/>
          <w:lang w:eastAsia="zh-CN" w:bidi="hi-IN"/>
          <w14:ligatures w14:val="none"/>
        </w:rPr>
      </w:pPr>
      <w:r w:rsidRPr="00BC76AC">
        <w:rPr>
          <w:rFonts w:ascii="Times New Roman" w:eastAsia="Arial" w:hAnsi="Times New Roman" w:cs="Times New Roman"/>
          <w:kern w:val="0"/>
          <w:lang w:eastAsia="zh-CN" w:bidi="hi-IN"/>
          <w14:ligatures w14:val="none"/>
        </w:rPr>
        <w:t xml:space="preserve">Tellija nõudmisel annab töövõtja </w:t>
      </w:r>
      <w:proofErr w:type="spellStart"/>
      <w:r w:rsidRPr="00BC76AC">
        <w:rPr>
          <w:rFonts w:ascii="Times New Roman" w:eastAsia="Arial" w:hAnsi="Times New Roman" w:cs="Times New Roman"/>
          <w:kern w:val="0"/>
          <w:lang w:eastAsia="zh-CN" w:bidi="hi-IN"/>
          <w14:ligatures w14:val="none"/>
        </w:rPr>
        <w:t>Articulate</w:t>
      </w:r>
      <w:proofErr w:type="spellEnd"/>
      <w:r w:rsidRPr="00BC76AC">
        <w:rPr>
          <w:rFonts w:ascii="Times New Roman" w:eastAsia="Arial" w:hAnsi="Times New Roman" w:cs="Times New Roman"/>
          <w:kern w:val="0"/>
          <w:lang w:eastAsia="zh-CN" w:bidi="hi-IN"/>
          <w14:ligatures w14:val="none"/>
        </w:rPr>
        <w:t xml:space="preserve"> </w:t>
      </w:r>
      <w:proofErr w:type="spellStart"/>
      <w:r w:rsidRPr="00BC76AC">
        <w:rPr>
          <w:rFonts w:ascii="Times New Roman" w:eastAsia="Arial" w:hAnsi="Times New Roman" w:cs="Times New Roman"/>
          <w:kern w:val="0"/>
          <w:lang w:eastAsia="zh-CN" w:bidi="hi-IN"/>
          <w14:ligatures w14:val="none"/>
        </w:rPr>
        <w:t>Rise’i</w:t>
      </w:r>
      <w:proofErr w:type="spellEnd"/>
      <w:r w:rsidRPr="00BC76AC">
        <w:rPr>
          <w:rFonts w:ascii="Times New Roman" w:eastAsia="Arial" w:hAnsi="Times New Roman" w:cs="Times New Roman"/>
          <w:kern w:val="0"/>
          <w:lang w:eastAsia="zh-CN" w:bidi="hi-IN"/>
          <w14:ligatures w14:val="none"/>
        </w:rPr>
        <w:t xml:space="preserve"> kursuste ajakohased ja täielikult muudetavad koopiad üle hiljemalt viie tööpäeva jooksul nõude kättesaamisest, edastades need tellija määratud </w:t>
      </w:r>
      <w:proofErr w:type="spellStart"/>
      <w:r w:rsidRPr="00BC76AC">
        <w:rPr>
          <w:rFonts w:ascii="Times New Roman" w:eastAsia="Arial" w:hAnsi="Times New Roman" w:cs="Times New Roman"/>
          <w:kern w:val="0"/>
          <w:lang w:eastAsia="zh-CN" w:bidi="hi-IN"/>
          <w14:ligatures w14:val="none"/>
        </w:rPr>
        <w:t>Articulate</w:t>
      </w:r>
      <w:proofErr w:type="spellEnd"/>
      <w:r w:rsidRPr="00BC76AC">
        <w:rPr>
          <w:rFonts w:ascii="Times New Roman" w:eastAsia="Arial" w:hAnsi="Times New Roman" w:cs="Times New Roman"/>
          <w:kern w:val="0"/>
          <w:lang w:eastAsia="zh-CN" w:bidi="hi-IN"/>
          <w14:ligatures w14:val="none"/>
        </w:rPr>
        <w:t xml:space="preserve"> 360 USA piirkonna litsentsiga kasutajale või teenuseosutajale. Tellija esitab töövõtjale üleandmiseks vajalikud kasutaja-, konto- või teenuseosutaja andmed.</w:t>
      </w:r>
    </w:p>
    <w:p w14:paraId="04057135" w14:textId="77777777" w:rsidR="008E29B2" w:rsidRPr="008E29B2" w:rsidRDefault="008E29B2" w:rsidP="008E29B2">
      <w:pPr>
        <w:tabs>
          <w:tab w:val="left" w:pos="567"/>
        </w:tabs>
        <w:spacing w:after="0" w:line="240" w:lineRule="auto"/>
        <w:jc w:val="both"/>
        <w:outlineLvl w:val="2"/>
        <w:rPr>
          <w:rFonts w:ascii="Times New Roman" w:eastAsia="Arial" w:hAnsi="Times New Roman" w:cs="Times New Roman"/>
          <w:kern w:val="0"/>
          <w:sz w:val="22"/>
          <w:szCs w:val="22"/>
          <w:lang w:eastAsia="zh-CN" w:bidi="hi-IN"/>
          <w14:ligatures w14:val="none"/>
        </w:rPr>
      </w:pPr>
    </w:p>
    <w:p w14:paraId="5FD49FBF" w14:textId="462B15E0" w:rsidR="008E29B2" w:rsidRPr="00F00E46" w:rsidRDefault="008E29B2" w:rsidP="00F00E46">
      <w:pPr>
        <w:pStyle w:val="ListParagraph"/>
        <w:numPr>
          <w:ilvl w:val="0"/>
          <w:numId w:val="3"/>
        </w:numPr>
        <w:tabs>
          <w:tab w:val="left" w:pos="567"/>
          <w:tab w:val="left" w:pos="993"/>
        </w:tabs>
        <w:suppressAutoHyphens/>
        <w:spacing w:after="0" w:line="240" w:lineRule="auto"/>
        <w:jc w:val="both"/>
        <w:outlineLvl w:val="2"/>
        <w:rPr>
          <w:rFonts w:ascii="Times New Roman" w:eastAsia="Calibri" w:hAnsi="Times New Roman" w:cs="Times New Roman"/>
          <w:b/>
          <w:kern w:val="0"/>
          <w:lang w:eastAsia="zh-CN" w:bidi="hi-IN"/>
          <w14:ligatures w14:val="none"/>
        </w:rPr>
      </w:pPr>
      <w:r w:rsidRPr="00F00E46">
        <w:rPr>
          <w:rFonts w:ascii="Times New Roman" w:eastAsia="Calibri" w:hAnsi="Times New Roman" w:cs="Times New Roman"/>
          <w:b/>
          <w:bCs/>
          <w:kern w:val="0"/>
          <w:lang w:eastAsia="zh-CN" w:bidi="hi-IN"/>
          <w14:ligatures w14:val="none"/>
        </w:rPr>
        <w:t xml:space="preserve">Poolte vastutus ja vääramatu jõud </w:t>
      </w:r>
    </w:p>
    <w:p w14:paraId="7B0143A4" w14:textId="482D580C" w:rsidR="008E29B2" w:rsidRPr="00F00E46" w:rsidRDefault="008E29B2" w:rsidP="00F00E46">
      <w:pPr>
        <w:pStyle w:val="ListParagraph"/>
        <w:numPr>
          <w:ilvl w:val="1"/>
          <w:numId w:val="3"/>
        </w:numPr>
        <w:tabs>
          <w:tab w:val="left" w:pos="567"/>
          <w:tab w:val="left" w:pos="993"/>
        </w:tabs>
        <w:suppressAutoHyphens/>
        <w:spacing w:after="0" w:line="240" w:lineRule="auto"/>
        <w:ind w:left="357" w:hanging="357"/>
        <w:jc w:val="both"/>
        <w:outlineLvl w:val="2"/>
        <w:rPr>
          <w:rFonts w:ascii="Calibri" w:eastAsia="Calibri" w:hAnsi="Calibri" w:cs="Times New Roman"/>
          <w:kern w:val="0"/>
          <w:sz w:val="22"/>
          <w:lang w:eastAsia="zh-CN" w:bidi="hi-IN"/>
          <w14:ligatures w14:val="none"/>
        </w:rPr>
      </w:pPr>
      <w:r w:rsidRPr="00F00E46">
        <w:rPr>
          <w:rFonts w:ascii="Times New Roman" w:eastAsia="Calibri" w:hAnsi="Times New Roman" w:cs="Times New Roman"/>
          <w:kern w:val="0"/>
          <w:lang w:eastAsia="zh-CN" w:bidi="hi-IN"/>
          <w14:ligatures w14:val="none"/>
        </w:rPr>
        <w:t xml:space="preserve">Lepingust tulenevate kohustuste täitmata jätmise või mittekohase täitmisega teisele poolele tekitatud otsese varalise kahju eest kannavad pooled täielikku vastutust selle kahju ulatuses. Poole koguvastutus on piiratud kahekordse lepingu hinnaga, välja arvatud kui </w:t>
      </w:r>
      <w:r w:rsidRPr="00F00E46">
        <w:rPr>
          <w:rFonts w:ascii="Times New Roman" w:eastAsia="Calibri" w:hAnsi="Times New Roman" w:cs="Times New Roman"/>
          <w:kern w:val="0"/>
          <w:szCs w:val="28"/>
          <w:lang w:eastAsia="zh-CN" w:bidi="hi-IN"/>
          <w14:ligatures w14:val="none"/>
        </w:rPr>
        <w:t>lepingurikkumine oli tahtlik.</w:t>
      </w:r>
    </w:p>
    <w:p w14:paraId="67AD085B" w14:textId="77777777" w:rsidR="00F00E46" w:rsidRDefault="008E29B2" w:rsidP="00F00E46">
      <w:pPr>
        <w:numPr>
          <w:ilvl w:val="1"/>
          <w:numId w:val="3"/>
        </w:numPr>
        <w:tabs>
          <w:tab w:val="left" w:pos="567"/>
          <w:tab w:val="left" w:pos="993"/>
        </w:tabs>
        <w:suppressAutoHyphens/>
        <w:spacing w:after="0" w:line="240" w:lineRule="auto"/>
        <w:ind w:left="357" w:hanging="357"/>
        <w:contextualSpacing/>
        <w:jc w:val="both"/>
        <w:outlineLvl w:val="2"/>
        <w:rPr>
          <w:rFonts w:ascii="Calibri" w:eastAsia="Calibri" w:hAnsi="Calibri" w:cs="Times New Roman"/>
          <w:kern w:val="0"/>
          <w:sz w:val="22"/>
          <w:lang w:eastAsia="zh-CN" w:bidi="hi-IN"/>
          <w14:ligatures w14:val="none"/>
        </w:rPr>
      </w:pPr>
      <w:r w:rsidRPr="008E29B2">
        <w:rPr>
          <w:rFonts w:ascii="Times New Roman" w:eastAsia="Calibri" w:hAnsi="Times New Roman" w:cs="Times New Roman"/>
          <w:kern w:val="0"/>
          <w:shd w:val="clear" w:color="auto" w:fill="FFFFFF"/>
          <w:lang w:eastAsia="zh-CN" w:bidi="hi-IN"/>
          <w14:ligatures w14:val="none"/>
        </w:rPr>
        <w:t xml:space="preserve">Lisaks lepingu täitmise nõudele või täitmisnõude asemel on tellijal õigus nõuda leppetrahvi kuni 5% lepingu hinnast iga rikkumise eest, </w:t>
      </w:r>
      <w:r w:rsidRPr="008E29B2">
        <w:rPr>
          <w:rFonts w:ascii="Times New Roman" w:eastAsia="Calibri" w:hAnsi="Times New Roman" w:cs="Times New Roman"/>
          <w:kern w:val="0"/>
          <w:lang w:eastAsia="zh-CN" w:bidi="hi-IN"/>
          <w14:ligatures w14:val="none"/>
        </w:rPr>
        <w:t>kui töövõtja ei teosta tööd lepingus sätestatud tingimuste kohaselt</w:t>
      </w:r>
      <w:r w:rsidRPr="008E29B2">
        <w:rPr>
          <w:rFonts w:ascii="Times New Roman" w:eastAsia="Calibri" w:hAnsi="Times New Roman" w:cs="Times New Roman"/>
          <w:kern w:val="0"/>
          <w:shd w:val="clear" w:color="auto" w:fill="FFFFFF"/>
          <w:lang w:eastAsia="zh-CN" w:bidi="hi-IN"/>
          <w14:ligatures w14:val="none"/>
        </w:rPr>
        <w:t xml:space="preserve">. </w:t>
      </w:r>
    </w:p>
    <w:p w14:paraId="679C16C9" w14:textId="77777777" w:rsidR="00F00E46" w:rsidRDefault="008E29B2" w:rsidP="00F00E46">
      <w:pPr>
        <w:numPr>
          <w:ilvl w:val="1"/>
          <w:numId w:val="3"/>
        </w:numPr>
        <w:tabs>
          <w:tab w:val="left" w:pos="567"/>
          <w:tab w:val="left" w:pos="993"/>
        </w:tabs>
        <w:suppressAutoHyphens/>
        <w:spacing w:after="0" w:line="240" w:lineRule="auto"/>
        <w:ind w:left="357" w:hanging="357"/>
        <w:contextualSpacing/>
        <w:jc w:val="both"/>
        <w:outlineLvl w:val="2"/>
        <w:rPr>
          <w:rFonts w:ascii="Calibri" w:eastAsia="Calibri" w:hAnsi="Calibri" w:cs="Times New Roman"/>
          <w:kern w:val="0"/>
          <w:sz w:val="22"/>
          <w:lang w:eastAsia="zh-CN" w:bidi="hi-IN"/>
          <w14:ligatures w14:val="none"/>
        </w:rPr>
      </w:pPr>
      <w:r w:rsidRPr="00F00E46">
        <w:rPr>
          <w:rFonts w:ascii="Times New Roman" w:eastAsia="Calibri" w:hAnsi="Times New Roman" w:cs="Times New Roman"/>
          <w:kern w:val="0"/>
          <w:lang w:eastAsia="zh-CN" w:bidi="hi-IN"/>
          <w14:ligatures w14:val="none"/>
        </w:rPr>
        <w:t>Lepingus sätestatud kohustuste rikkumise korral, sh töö teostamise tähtajast mittekinnipidamise korral on tellijal õigus nõuda töövõtjalt leppetrahvi kuni 0,5 % lepingu hinnast iga viivitatud päeva eest.</w:t>
      </w:r>
    </w:p>
    <w:p w14:paraId="56949CC0" w14:textId="1BE2D1EC" w:rsidR="008E29B2" w:rsidRPr="00F00E46" w:rsidRDefault="008E29B2" w:rsidP="00F00E46">
      <w:pPr>
        <w:numPr>
          <w:ilvl w:val="1"/>
          <w:numId w:val="3"/>
        </w:numPr>
        <w:tabs>
          <w:tab w:val="left" w:pos="567"/>
          <w:tab w:val="left" w:pos="993"/>
        </w:tabs>
        <w:suppressAutoHyphens/>
        <w:spacing w:after="0" w:line="240" w:lineRule="auto"/>
        <w:ind w:left="357" w:hanging="357"/>
        <w:contextualSpacing/>
        <w:jc w:val="both"/>
        <w:outlineLvl w:val="2"/>
        <w:rPr>
          <w:rFonts w:ascii="Calibri" w:eastAsia="Calibri" w:hAnsi="Calibri" w:cs="Times New Roman"/>
          <w:kern w:val="0"/>
          <w:sz w:val="22"/>
          <w:lang w:eastAsia="zh-CN" w:bidi="hi-IN"/>
          <w14:ligatures w14:val="none"/>
        </w:rPr>
      </w:pPr>
      <w:r w:rsidRPr="00F00E46">
        <w:rPr>
          <w:rFonts w:ascii="Times New Roman" w:eastAsia="Calibri" w:hAnsi="Times New Roman" w:cs="Times New Roman"/>
          <w:kern w:val="0"/>
          <w:lang w:eastAsia="zh-CN" w:bidi="hi-IN"/>
          <w14:ligatures w14:val="none"/>
        </w:rPr>
        <w:t>Kui töövõtja ei täida lepinguga võetud kohustusi, ei paranda puudustega tööd või ei tee uut tööd puudustega töö asemel ja töövõtja viivitust saab lugeda oluliseks lepingu rikkumiseks, on tellijal õigus tellida mittetäidetud või mittenõuetekohaselt täidetud mahus tööd kolmandatelt isikutelt</w:t>
      </w:r>
      <w:r w:rsidRPr="00F00E46">
        <w:rPr>
          <w:rFonts w:ascii="Times New Roman" w:eastAsia="Calibri" w:hAnsi="Times New Roman" w:cs="Times New Roman"/>
          <w:kern w:val="0"/>
          <w:shd w:val="clear" w:color="auto" w:fill="FFFFFF"/>
          <w:lang w:eastAsia="zh-CN" w:bidi="hi-IN"/>
          <w14:ligatures w14:val="none"/>
        </w:rPr>
        <w:t xml:space="preserve"> </w:t>
      </w:r>
      <w:r w:rsidRPr="00F00E46">
        <w:rPr>
          <w:rFonts w:ascii="Times New Roman" w:eastAsia="Calibri" w:hAnsi="Times New Roman" w:cs="Times New Roman"/>
          <w:kern w:val="0"/>
          <w:lang w:eastAsia="zh-CN" w:bidi="hi-IN"/>
          <w14:ligatures w14:val="none"/>
        </w:rPr>
        <w:t xml:space="preserve">ning nõuda lisaks leppetrahvile kolmandatelt isikutelt tellitud töödele kulunud summa ning lepingu hinna vahe hüvitamist töövõtja poolt ja/või lepingust taganeda. </w:t>
      </w:r>
    </w:p>
    <w:p w14:paraId="1E4E6358" w14:textId="77777777" w:rsidR="008E29B2" w:rsidRPr="008E29B2" w:rsidRDefault="008E29B2" w:rsidP="008E29B2">
      <w:pPr>
        <w:tabs>
          <w:tab w:val="left" w:pos="993"/>
          <w:tab w:val="left" w:pos="1418"/>
        </w:tabs>
        <w:spacing w:after="0" w:line="240" w:lineRule="auto"/>
        <w:ind w:left="1418" w:hanging="851"/>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Lepingu oluliseks rikkumiseks loetakse muuhulgas, kuid mitte ainult:</w:t>
      </w:r>
    </w:p>
    <w:p w14:paraId="4045E888" w14:textId="77777777" w:rsidR="008E29B2" w:rsidRPr="008E29B2" w:rsidRDefault="008E29B2" w:rsidP="00F00E46">
      <w:pPr>
        <w:numPr>
          <w:ilvl w:val="2"/>
          <w:numId w:val="3"/>
        </w:numPr>
        <w:tabs>
          <w:tab w:val="left" w:pos="993"/>
          <w:tab w:val="left" w:pos="1418"/>
        </w:tabs>
        <w:suppressAutoHyphens/>
        <w:spacing w:after="0" w:line="240" w:lineRule="auto"/>
        <w:ind w:left="1247" w:hanging="680"/>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töövõtja töös esinevad korduvad kvaliteediprobleemid, mille pinnalt on alust arvata, et töövõtja ei suuda teostada nõuetele vastavat tööd;</w:t>
      </w:r>
    </w:p>
    <w:p w14:paraId="54F680C6" w14:textId="77777777" w:rsidR="008E29B2" w:rsidRPr="008E29B2" w:rsidRDefault="008E29B2" w:rsidP="00F00E46">
      <w:pPr>
        <w:numPr>
          <w:ilvl w:val="2"/>
          <w:numId w:val="3"/>
        </w:numPr>
        <w:tabs>
          <w:tab w:val="left" w:pos="993"/>
          <w:tab w:val="left" w:pos="1418"/>
        </w:tabs>
        <w:suppressAutoHyphens/>
        <w:spacing w:after="0" w:line="240" w:lineRule="auto"/>
        <w:ind w:left="1418" w:hanging="851"/>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töövõtja ei pea lepingu täitmisel kinni tellija juhistest või õigusaktiga töö teostamisele kehtestatud nõuetest;</w:t>
      </w:r>
    </w:p>
    <w:p w14:paraId="0FB6FDD4" w14:textId="77777777" w:rsidR="008E29B2" w:rsidRPr="008E29B2" w:rsidRDefault="008E29B2" w:rsidP="00F00E46">
      <w:pPr>
        <w:numPr>
          <w:ilvl w:val="2"/>
          <w:numId w:val="3"/>
        </w:numPr>
        <w:tabs>
          <w:tab w:val="left" w:pos="993"/>
          <w:tab w:val="left" w:pos="1418"/>
        </w:tabs>
        <w:suppressAutoHyphens/>
        <w:spacing w:after="0" w:line="240" w:lineRule="auto"/>
        <w:ind w:left="1418" w:hanging="851"/>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töövõtjal on tekkinud töö teostamisel mahajäämus enam kui 30 päeva ja töövõtja ei lõpeta rikkumist tellija poolt määratava mõistliku pikkusega täiendava tähtaja jooksul;</w:t>
      </w:r>
    </w:p>
    <w:p w14:paraId="7A3475F2" w14:textId="77777777" w:rsidR="008E29B2" w:rsidRPr="008E29B2" w:rsidRDefault="008E29B2" w:rsidP="00F00E46">
      <w:pPr>
        <w:numPr>
          <w:ilvl w:val="2"/>
          <w:numId w:val="3"/>
        </w:numPr>
        <w:tabs>
          <w:tab w:val="left" w:pos="993"/>
          <w:tab w:val="left" w:pos="1418"/>
        </w:tabs>
        <w:suppressAutoHyphens/>
        <w:spacing w:after="0" w:line="240" w:lineRule="auto"/>
        <w:ind w:left="1418" w:hanging="851"/>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töövõtja rikub lepingus sätestatud andmekaitsenõudeid;</w:t>
      </w:r>
    </w:p>
    <w:p w14:paraId="499DAD24" w14:textId="77777777" w:rsidR="008E29B2" w:rsidRPr="008E29B2" w:rsidRDefault="008E29B2" w:rsidP="00F00E46">
      <w:pPr>
        <w:numPr>
          <w:ilvl w:val="2"/>
          <w:numId w:val="3"/>
        </w:numPr>
        <w:tabs>
          <w:tab w:val="left" w:pos="993"/>
          <w:tab w:val="left" w:pos="1418"/>
        </w:tabs>
        <w:suppressAutoHyphens/>
        <w:spacing w:after="0" w:line="240" w:lineRule="auto"/>
        <w:ind w:left="1418" w:hanging="851"/>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rahastaja tingimuste (sh teavitamine, vormistamine ja sümboolika) mittejärgimine;</w:t>
      </w:r>
    </w:p>
    <w:p w14:paraId="41080B08" w14:textId="77777777" w:rsidR="008E29B2" w:rsidRPr="008E29B2" w:rsidRDefault="008E29B2" w:rsidP="00F00E46">
      <w:pPr>
        <w:numPr>
          <w:ilvl w:val="2"/>
          <w:numId w:val="3"/>
        </w:numPr>
        <w:tabs>
          <w:tab w:val="left" w:pos="993"/>
          <w:tab w:val="left" w:pos="1418"/>
        </w:tabs>
        <w:suppressAutoHyphens/>
        <w:spacing w:after="0" w:line="240" w:lineRule="auto"/>
        <w:ind w:left="1418" w:hanging="851"/>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töövõtja on esitanud lepingu sõlmimisel või lepingu täitmise käigus valeandmeid.</w:t>
      </w:r>
    </w:p>
    <w:p w14:paraId="6C9BFA49" w14:textId="77777777" w:rsidR="008E29B2" w:rsidRPr="008E29B2" w:rsidRDefault="008E29B2" w:rsidP="00F00E46">
      <w:pPr>
        <w:numPr>
          <w:ilvl w:val="1"/>
          <w:numId w:val="3"/>
        </w:numPr>
        <w:tabs>
          <w:tab w:val="left" w:pos="567"/>
          <w:tab w:val="left" w:pos="993"/>
          <w:tab w:val="left" w:pos="1418"/>
        </w:tabs>
        <w:suppressAutoHyphens/>
        <w:spacing w:after="0" w:line="240" w:lineRule="auto"/>
        <w:ind w:left="397" w:hanging="397"/>
        <w:contextualSpacing/>
        <w:jc w:val="both"/>
        <w:outlineLvl w:val="2"/>
        <w:rPr>
          <w:rFonts w:ascii="Times New Roman" w:eastAsia="Calibri" w:hAnsi="Times New Roman" w:cs="Times New Roman"/>
          <w:iCs/>
          <w:kern w:val="0"/>
          <w:lang w:eastAsia="zh-CN" w:bidi="hi-IN"/>
          <w14:ligatures w14:val="none"/>
        </w:rPr>
      </w:pPr>
      <w:r w:rsidRPr="008E29B2">
        <w:rPr>
          <w:rFonts w:ascii="Times New Roman" w:eastAsia="Calibri" w:hAnsi="Times New Roman" w:cs="Times New Roman"/>
          <w:kern w:val="0"/>
          <w:lang w:eastAsia="zh-CN" w:bidi="hi-IN"/>
          <w14:ligatures w14:val="none"/>
        </w:rPr>
        <w:t>Kui tellija viivitab lepingus sätestatud rahaliste kohustuste täitmisega, on töövõtjal õigus nõuda tellijalt viivist kuni 0,5 % tähtaegselt tasumata summalt päevas, kuid mitte rohkem kui 5% lepingu hinnast.</w:t>
      </w:r>
    </w:p>
    <w:p w14:paraId="36DDAE31" w14:textId="77777777" w:rsidR="008E29B2" w:rsidRPr="008E29B2" w:rsidRDefault="008E29B2" w:rsidP="00F00E46">
      <w:pPr>
        <w:numPr>
          <w:ilvl w:val="1"/>
          <w:numId w:val="3"/>
        </w:numPr>
        <w:tabs>
          <w:tab w:val="left" w:pos="567"/>
          <w:tab w:val="left" w:pos="993"/>
          <w:tab w:val="left" w:pos="1418"/>
        </w:tabs>
        <w:suppressAutoHyphens/>
        <w:spacing w:after="0" w:line="240" w:lineRule="auto"/>
        <w:ind w:left="397" w:hanging="397"/>
        <w:contextualSpacing/>
        <w:jc w:val="both"/>
        <w:outlineLvl w:val="2"/>
        <w:rPr>
          <w:rFonts w:ascii="Times New Roman" w:eastAsia="Calibri" w:hAnsi="Times New Roman" w:cs="Times New Roman"/>
          <w:b/>
          <w:kern w:val="0"/>
          <w:lang w:eastAsia="zh-CN" w:bidi="hi-IN"/>
          <w14:ligatures w14:val="none"/>
        </w:rPr>
      </w:pPr>
      <w:r w:rsidRPr="008E29B2">
        <w:rPr>
          <w:rFonts w:ascii="Times New Roman" w:eastAsia="Calibri" w:hAnsi="Times New Roman" w:cs="Times New Roman"/>
          <w:iCs/>
          <w:kern w:val="0"/>
          <w:lang w:eastAsia="zh-CN" w:bidi="hi-IN"/>
          <w14:ligatures w14:val="none"/>
        </w:rPr>
        <w:t xml:space="preserve">Kui tellija viivitab töö tegemiseks vajaliku sisendi või juhiste üleandmisega ning seetõttu ei ole töövõtjal võimalik lepingut nõuetekohaselt täita, on töövõtjal õigus nõuda lepingu täitmise tähtaja pikendamist proportsionaalselt viivitatud aja võrra. </w:t>
      </w:r>
    </w:p>
    <w:p w14:paraId="71706863" w14:textId="77777777" w:rsidR="008E29B2" w:rsidRPr="008E29B2" w:rsidRDefault="008E29B2" w:rsidP="00F00E46">
      <w:pPr>
        <w:numPr>
          <w:ilvl w:val="1"/>
          <w:numId w:val="3"/>
        </w:numPr>
        <w:tabs>
          <w:tab w:val="left" w:pos="567"/>
          <w:tab w:val="left" w:pos="993"/>
          <w:tab w:val="left" w:pos="1418"/>
        </w:tabs>
        <w:suppressAutoHyphens/>
        <w:autoSpaceDE w:val="0"/>
        <w:autoSpaceDN w:val="0"/>
        <w:adjustRightInd w:val="0"/>
        <w:spacing w:after="0" w:line="240" w:lineRule="auto"/>
        <w:ind w:left="397" w:hanging="39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Lepingus sätestatud konfidentsiaalsuskohustuse rikkumisel töövõtja või tema esindajate, töötajate, lepingupartnerite ning muude isikute poolt, keda ta oma kohustuste täitmisel kasutab, on tellijal igakordselt õigus nõuda töövõtjalt leppetrahvi kuni 30% lepingu hinnast ja/või lepingust taganeda. </w:t>
      </w:r>
    </w:p>
    <w:p w14:paraId="00618EF6" w14:textId="77777777" w:rsidR="008E29B2" w:rsidRPr="008E29B2" w:rsidRDefault="008E29B2" w:rsidP="00F00E46">
      <w:pPr>
        <w:numPr>
          <w:ilvl w:val="1"/>
          <w:numId w:val="3"/>
        </w:numPr>
        <w:tabs>
          <w:tab w:val="left" w:pos="567"/>
          <w:tab w:val="left" w:pos="993"/>
          <w:tab w:val="left" w:pos="1418"/>
        </w:tabs>
        <w:suppressAutoHyphens/>
        <w:autoSpaceDE w:val="0"/>
        <w:autoSpaceDN w:val="0"/>
        <w:adjustRightInd w:val="0"/>
        <w:spacing w:after="0" w:line="240" w:lineRule="auto"/>
        <w:ind w:left="397" w:hanging="397"/>
        <w:contextualSpacing/>
        <w:jc w:val="both"/>
        <w:outlineLvl w:val="2"/>
        <w:rPr>
          <w:rFonts w:ascii="Times New Roman" w:eastAsia="Calibri" w:hAnsi="Times New Roman" w:cs="Times New Roman"/>
          <w:color w:val="000000"/>
          <w:kern w:val="0"/>
          <w:lang w:eastAsia="zh-CN" w:bidi="hi-IN"/>
          <w14:ligatures w14:val="none"/>
        </w:rPr>
      </w:pPr>
      <w:r w:rsidRPr="008E29B2">
        <w:rPr>
          <w:rFonts w:ascii="Times New Roman" w:eastAsia="Calibri" w:hAnsi="Times New Roman" w:cs="Times New Roman"/>
          <w:color w:val="000000"/>
          <w:kern w:val="0"/>
          <w:lang w:eastAsia="zh-CN" w:bidi="hi-IN"/>
          <w14:ligatures w14:val="none"/>
        </w:rPr>
        <w:lastRenderedPageBreak/>
        <w:t xml:space="preserve">Õiguskaitsevahendite kohaldamine või kohaldamata jätmine, sh leppetrahvi nõudmine ja selle ulatus, oleneb rikkumise iseloomust, tagajärgedest kahjustatud poolele ja muudest lepingulist suhet mõjutavatest teguritest ning toimub </w:t>
      </w:r>
      <w:r w:rsidRPr="008E29B2">
        <w:rPr>
          <w:rFonts w:ascii="Times New Roman" w:eastAsia="Calibri" w:hAnsi="Times New Roman" w:cs="Times New Roman"/>
          <w:kern w:val="0"/>
          <w:lang w:eastAsia="zh-CN" w:bidi="hi-IN"/>
          <w14:ligatures w14:val="none"/>
        </w:rPr>
        <w:t xml:space="preserve">võlaõigusseaduse (edaspidi </w:t>
      </w:r>
      <w:r w:rsidRPr="008E29B2">
        <w:rPr>
          <w:rFonts w:ascii="Times New Roman" w:eastAsia="Calibri" w:hAnsi="Times New Roman" w:cs="Times New Roman"/>
          <w:color w:val="000000"/>
          <w:kern w:val="0"/>
          <w:lang w:eastAsia="zh-CN" w:bidi="hi-IN"/>
          <w14:ligatures w14:val="none"/>
        </w:rPr>
        <w:t>VÕS) alusel.</w:t>
      </w:r>
    </w:p>
    <w:p w14:paraId="39B6238C" w14:textId="77777777" w:rsidR="008E29B2" w:rsidRPr="008E29B2" w:rsidRDefault="008E29B2" w:rsidP="00F00E46">
      <w:pPr>
        <w:numPr>
          <w:ilvl w:val="1"/>
          <w:numId w:val="3"/>
        </w:numPr>
        <w:tabs>
          <w:tab w:val="left" w:pos="567"/>
          <w:tab w:val="left" w:pos="993"/>
          <w:tab w:val="left" w:pos="1418"/>
        </w:tabs>
        <w:suppressAutoHyphens/>
        <w:autoSpaceDE w:val="0"/>
        <w:autoSpaceDN w:val="0"/>
        <w:adjustRightInd w:val="0"/>
        <w:spacing w:after="0" w:line="240" w:lineRule="auto"/>
        <w:ind w:left="567" w:hanging="56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Kui sama rikkumise eest on võimalik rakendada erinevaid õiguskaitsevahendeid, valib </w:t>
      </w:r>
      <w:r w:rsidRPr="008E29B2">
        <w:rPr>
          <w:rFonts w:ascii="Times New Roman" w:eastAsia="Calibri" w:hAnsi="Times New Roman" w:cs="Times New Roman"/>
          <w:color w:val="000000"/>
          <w:kern w:val="0"/>
          <w:lang w:eastAsia="zh-CN" w:bidi="hi-IN"/>
          <w14:ligatures w14:val="none"/>
        </w:rPr>
        <w:t xml:space="preserve">õiguskaitsevahendi(d) selleks õigustatud pool. </w:t>
      </w:r>
    </w:p>
    <w:p w14:paraId="1B7E83D6" w14:textId="77777777" w:rsidR="008E29B2" w:rsidRPr="008E29B2" w:rsidRDefault="008E29B2" w:rsidP="00F00E46">
      <w:pPr>
        <w:numPr>
          <w:ilvl w:val="1"/>
          <w:numId w:val="3"/>
        </w:numPr>
        <w:tabs>
          <w:tab w:val="left" w:pos="567"/>
          <w:tab w:val="left" w:pos="993"/>
          <w:tab w:val="left" w:pos="1418"/>
        </w:tabs>
        <w:suppressAutoHyphens/>
        <w:autoSpaceDE w:val="0"/>
        <w:autoSpaceDN w:val="0"/>
        <w:adjustRightInd w:val="0"/>
        <w:spacing w:after="0" w:line="240" w:lineRule="auto"/>
        <w:ind w:left="567" w:hanging="567"/>
        <w:contextualSpacing/>
        <w:jc w:val="both"/>
        <w:outlineLvl w:val="2"/>
        <w:rPr>
          <w:rFonts w:ascii="Times New Roman" w:eastAsia="Calibri" w:hAnsi="Times New Roman" w:cs="Times New Roman"/>
          <w:b/>
          <w:kern w:val="0"/>
          <w:lang w:eastAsia="zh-CN" w:bidi="hi-IN"/>
          <w14:ligatures w14:val="none"/>
        </w:rPr>
      </w:pPr>
      <w:r w:rsidRPr="008E29B2">
        <w:rPr>
          <w:rFonts w:ascii="Times New Roman" w:eastAsia="Calibri" w:hAnsi="Times New Roman" w:cs="Times New Roman"/>
          <w:kern w:val="0"/>
          <w:lang w:eastAsia="zh-CN" w:bidi="hi-IN"/>
          <w14:ligatures w14:val="none"/>
        </w:rPr>
        <w:t>Leppetrahvi nõudmine ei mõjuta õigust kasutada teisi õiguskaitsevahendeid.</w:t>
      </w:r>
    </w:p>
    <w:p w14:paraId="5F945FAA" w14:textId="77777777" w:rsidR="008E29B2" w:rsidRPr="008E29B2" w:rsidRDefault="008E29B2" w:rsidP="00F00E46">
      <w:pPr>
        <w:numPr>
          <w:ilvl w:val="1"/>
          <w:numId w:val="3"/>
        </w:numPr>
        <w:tabs>
          <w:tab w:val="left" w:pos="567"/>
          <w:tab w:val="left" w:pos="993"/>
          <w:tab w:val="left" w:pos="1418"/>
        </w:tabs>
        <w:suppressAutoHyphens/>
        <w:autoSpaceDE w:val="0"/>
        <w:autoSpaceDN w:val="0"/>
        <w:adjustRightInd w:val="0"/>
        <w:spacing w:after="0" w:line="240" w:lineRule="auto"/>
        <w:ind w:left="567" w:hanging="567"/>
        <w:contextualSpacing/>
        <w:jc w:val="both"/>
        <w:outlineLvl w:val="2"/>
        <w:rPr>
          <w:rFonts w:ascii="Times New Roman" w:eastAsia="Calibri" w:hAnsi="Times New Roman" w:cs="Times New Roman"/>
          <w:b/>
          <w:kern w:val="0"/>
          <w:lang w:eastAsia="zh-CN" w:bidi="hi-IN"/>
          <w14:ligatures w14:val="none"/>
        </w:rPr>
      </w:pPr>
      <w:r w:rsidRPr="008E29B2">
        <w:rPr>
          <w:rFonts w:ascii="Times New Roman" w:eastAsia="Calibri" w:hAnsi="Times New Roman" w:cs="Times New Roman"/>
          <w:kern w:val="0"/>
          <w:lang w:eastAsia="zh-CN" w:bidi="hi-IN"/>
          <w14:ligatures w14:val="none"/>
        </w:rPr>
        <w:t>Leppetrahvid ja viivised tuleb tasuda 14 kalendripäeva jooksul vastava nõude saamisest.</w:t>
      </w:r>
    </w:p>
    <w:p w14:paraId="5A26DC11" w14:textId="77777777" w:rsidR="008E29B2" w:rsidRPr="008E29B2" w:rsidRDefault="008E29B2" w:rsidP="008E29B2">
      <w:pPr>
        <w:tabs>
          <w:tab w:val="left" w:pos="567"/>
          <w:tab w:val="left" w:pos="993"/>
          <w:tab w:val="left" w:pos="1418"/>
        </w:tabs>
        <w:autoSpaceDE w:val="0"/>
        <w:autoSpaceDN w:val="0"/>
        <w:adjustRightInd w:val="0"/>
        <w:spacing w:after="0" w:line="240" w:lineRule="auto"/>
        <w:ind w:left="567"/>
        <w:contextualSpacing/>
        <w:jc w:val="both"/>
        <w:outlineLvl w:val="2"/>
        <w:rPr>
          <w:rFonts w:ascii="Times New Roman" w:eastAsia="Calibri" w:hAnsi="Times New Roman" w:cs="Times New Roman"/>
          <w:b/>
          <w:i/>
          <w:color w:val="2F5496"/>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Tellijal on õigus töö eest tasumisel tasaarvestada leppetrahvi summa lepingu alusel tasumisele kuuluva summaga. </w:t>
      </w:r>
    </w:p>
    <w:p w14:paraId="1FD553D1" w14:textId="77777777" w:rsidR="008E29B2" w:rsidRPr="008E29B2" w:rsidRDefault="008E29B2" w:rsidP="00F00E46">
      <w:pPr>
        <w:numPr>
          <w:ilvl w:val="1"/>
          <w:numId w:val="3"/>
        </w:numPr>
        <w:tabs>
          <w:tab w:val="left" w:pos="709"/>
          <w:tab w:val="left" w:pos="993"/>
          <w:tab w:val="left" w:pos="1418"/>
        </w:tabs>
        <w:suppressAutoHyphens/>
        <w:autoSpaceDE w:val="0"/>
        <w:autoSpaceDN w:val="0"/>
        <w:adjustRightInd w:val="0"/>
        <w:spacing w:after="0" w:line="240" w:lineRule="auto"/>
        <w:ind w:left="567" w:hanging="567"/>
        <w:contextualSpacing/>
        <w:jc w:val="both"/>
        <w:outlineLvl w:val="2"/>
        <w:rPr>
          <w:rFonts w:ascii="Times New Roman" w:eastAsia="Calibri" w:hAnsi="Times New Roman" w:cs="Times New Roman"/>
          <w:iCs/>
          <w:kern w:val="0"/>
          <w:lang w:eastAsia="zh-CN" w:bidi="hi-IN"/>
          <w14:ligatures w14:val="none"/>
        </w:rPr>
      </w:pPr>
      <w:r w:rsidRPr="008E29B2">
        <w:rPr>
          <w:rFonts w:ascii="Times New Roman" w:eastAsia="Calibri" w:hAnsi="Times New Roman" w:cs="Times New Roman"/>
          <w:iCs/>
          <w:kern w:val="0"/>
          <w:lang w:eastAsia="zh-CN" w:bidi="hi-IN"/>
          <w14:ligatures w14:val="none"/>
        </w:rPr>
        <w:t xml:space="preserve">Kui töövõtja ei täida lepingut nõuetekohaselt ja/või ei järgi töö teostamisel lepingu rahastaja tingimusi (sh teavitamine, vormistamine ja sümboolika) ja selle tõttu tehakse tellijale toetuse vähendamise või tagasinõude otsus, on tellijal õigus töövõtjalt tagasi nõuda mitteabikõlbulikud kulud tagasimakse nõude ulatuses. </w:t>
      </w:r>
    </w:p>
    <w:p w14:paraId="55FD3205" w14:textId="77777777" w:rsidR="008E29B2" w:rsidRPr="008E29B2" w:rsidRDefault="008E29B2" w:rsidP="00F00E46">
      <w:pPr>
        <w:numPr>
          <w:ilvl w:val="1"/>
          <w:numId w:val="3"/>
        </w:numPr>
        <w:tabs>
          <w:tab w:val="left" w:pos="709"/>
          <w:tab w:val="left" w:pos="993"/>
          <w:tab w:val="left" w:pos="1418"/>
        </w:tabs>
        <w:suppressAutoHyphens/>
        <w:autoSpaceDE w:val="0"/>
        <w:autoSpaceDN w:val="0"/>
        <w:adjustRightInd w:val="0"/>
        <w:spacing w:after="0" w:line="240" w:lineRule="auto"/>
        <w:ind w:left="567" w:hanging="567"/>
        <w:contextualSpacing/>
        <w:jc w:val="both"/>
        <w:outlineLvl w:val="2"/>
        <w:rPr>
          <w:rFonts w:ascii="Times New Roman" w:eastAsia="Calibri" w:hAnsi="Times New Roman" w:cs="Times New Roman"/>
          <w:iCs/>
          <w:kern w:val="0"/>
          <w:lang w:eastAsia="zh-CN" w:bidi="hi-IN"/>
          <w14:ligatures w14:val="none"/>
        </w:rPr>
      </w:pPr>
      <w:r w:rsidRPr="008E29B2">
        <w:rPr>
          <w:rFonts w:ascii="Times New Roman" w:eastAsia="Calibri" w:hAnsi="Times New Roman" w:cs="Times New Roman"/>
          <w:iCs/>
          <w:kern w:val="0"/>
          <w:lang w:eastAsia="zh-CN" w:bidi="hi-IN"/>
          <w14:ligatures w14:val="none"/>
        </w:rPr>
        <w:t xml:space="preserve">Tellijal on õigus leping ühepoolselt üles öelda, kui töövõtjal puuduvad vajalikud registreeringud, sertifikaadid, litsentsid, load või nõusolekud, sh kui pädev asutus teeb töövõtja suhtes tegevusloa andmisest keeldumise, kehtetuks tunnistamise või kehtivuse peatamise otsuse või kui töövõtja tegevusloa kehtivus lõppeb lepingu kehtivuse ajal. </w:t>
      </w:r>
    </w:p>
    <w:p w14:paraId="6D74D363" w14:textId="77777777" w:rsidR="008E29B2" w:rsidRPr="008E29B2" w:rsidRDefault="008E29B2" w:rsidP="00F00E46">
      <w:pPr>
        <w:numPr>
          <w:ilvl w:val="1"/>
          <w:numId w:val="3"/>
        </w:numPr>
        <w:tabs>
          <w:tab w:val="left" w:pos="709"/>
          <w:tab w:val="left" w:pos="993"/>
          <w:tab w:val="left" w:pos="1418"/>
        </w:tabs>
        <w:suppressAutoHyphens/>
        <w:autoSpaceDE w:val="0"/>
        <w:autoSpaceDN w:val="0"/>
        <w:adjustRightInd w:val="0"/>
        <w:spacing w:after="0" w:line="240" w:lineRule="auto"/>
        <w:ind w:left="567" w:hanging="567"/>
        <w:contextualSpacing/>
        <w:jc w:val="both"/>
        <w:outlineLvl w:val="2"/>
        <w:rPr>
          <w:rFonts w:ascii="Times New Roman" w:eastAsia="Calibri" w:hAnsi="Times New Roman" w:cs="Times New Roman"/>
          <w:i/>
          <w:iCs/>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Pooled ei vastuta lepingust või õigusaktidest tuleneva kohustuse rikkumise eest, kui kohustuse rikkumise põhjustas vääramatu jõud. Vääramatu jõu ja rikkumise </w:t>
      </w:r>
      <w:proofErr w:type="spellStart"/>
      <w:r w:rsidRPr="008E29B2">
        <w:rPr>
          <w:rFonts w:ascii="Times New Roman" w:eastAsia="Calibri" w:hAnsi="Times New Roman" w:cs="Times New Roman"/>
          <w:kern w:val="0"/>
          <w:lang w:eastAsia="zh-CN" w:bidi="hi-IN"/>
          <w14:ligatures w14:val="none"/>
        </w:rPr>
        <w:t>vabandatavuse</w:t>
      </w:r>
      <w:proofErr w:type="spellEnd"/>
      <w:r w:rsidRPr="008E29B2">
        <w:rPr>
          <w:rFonts w:ascii="Times New Roman" w:eastAsia="Calibri" w:hAnsi="Times New Roman" w:cs="Times New Roman"/>
          <w:kern w:val="0"/>
          <w:lang w:eastAsia="zh-CN" w:bidi="hi-IN"/>
          <w14:ligatures w14:val="none"/>
        </w:rPr>
        <w:t xml:space="preserve"> osas kohaldavad pooled VÕS §-s 103 sätestatut.</w:t>
      </w:r>
    </w:p>
    <w:p w14:paraId="35DE7A8C" w14:textId="77777777" w:rsidR="008E29B2" w:rsidRPr="008E29B2" w:rsidRDefault="008E29B2" w:rsidP="00F00E46">
      <w:pPr>
        <w:numPr>
          <w:ilvl w:val="2"/>
          <w:numId w:val="3"/>
        </w:numPr>
        <w:tabs>
          <w:tab w:val="left" w:pos="567"/>
          <w:tab w:val="left" w:pos="1276"/>
          <w:tab w:val="left" w:pos="1418"/>
        </w:tabs>
        <w:suppressAutoHyphens/>
        <w:autoSpaceDE w:val="0"/>
        <w:autoSpaceDN w:val="0"/>
        <w:adjustRightInd w:val="0"/>
        <w:spacing w:after="0" w:line="240" w:lineRule="auto"/>
        <w:ind w:left="1276" w:hanging="709"/>
        <w:contextualSpacing/>
        <w:jc w:val="both"/>
        <w:outlineLvl w:val="2"/>
        <w:rPr>
          <w:rFonts w:ascii="Times New Roman" w:eastAsia="Calibri" w:hAnsi="Times New Roman" w:cs="Times New Roman"/>
          <w:i/>
          <w:iCs/>
          <w:kern w:val="0"/>
          <w:lang w:eastAsia="zh-CN" w:bidi="hi-IN"/>
          <w14:ligatures w14:val="none"/>
        </w:rPr>
      </w:pPr>
      <w:r w:rsidRPr="008E29B2">
        <w:rPr>
          <w:rFonts w:ascii="Times New Roman" w:eastAsia="Calibri" w:hAnsi="Times New Roman" w:cs="Times New Roman"/>
          <w:kern w:val="0"/>
          <w:lang w:eastAsia="zh-CN" w:bidi="hi-IN"/>
          <w14:ligatures w14:val="none"/>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331010D2" w14:textId="77777777" w:rsidR="008E29B2" w:rsidRPr="008E29B2" w:rsidRDefault="008E29B2" w:rsidP="00F00E46">
      <w:pPr>
        <w:numPr>
          <w:ilvl w:val="2"/>
          <w:numId w:val="3"/>
        </w:numPr>
        <w:tabs>
          <w:tab w:val="left" w:pos="567"/>
          <w:tab w:val="left" w:pos="993"/>
          <w:tab w:val="left" w:pos="1418"/>
        </w:tabs>
        <w:suppressAutoHyphens/>
        <w:autoSpaceDE w:val="0"/>
        <w:autoSpaceDN w:val="0"/>
        <w:adjustRightInd w:val="0"/>
        <w:spacing w:after="0" w:line="240" w:lineRule="auto"/>
        <w:ind w:left="1276" w:hanging="709"/>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Kui kehtestatakse täiendavad piirangud, mis takistavad lepingu täitmist, on poolel õigus tugineda vääramatule jõule.</w:t>
      </w:r>
    </w:p>
    <w:p w14:paraId="0A621877" w14:textId="77777777" w:rsidR="008E29B2" w:rsidRPr="008E29B2" w:rsidRDefault="008E29B2" w:rsidP="00F00E46">
      <w:pPr>
        <w:numPr>
          <w:ilvl w:val="2"/>
          <w:numId w:val="3"/>
        </w:numPr>
        <w:tabs>
          <w:tab w:val="left" w:pos="567"/>
          <w:tab w:val="left" w:pos="993"/>
          <w:tab w:val="left" w:pos="1418"/>
        </w:tabs>
        <w:suppressAutoHyphens/>
        <w:autoSpaceDE w:val="0"/>
        <w:autoSpaceDN w:val="0"/>
        <w:adjustRightInd w:val="0"/>
        <w:spacing w:after="0" w:line="240" w:lineRule="auto"/>
        <w:ind w:left="1276" w:hanging="709"/>
        <w:contextualSpacing/>
        <w:jc w:val="both"/>
        <w:outlineLvl w:val="2"/>
        <w:rPr>
          <w:rFonts w:ascii="Times New Roman" w:eastAsia="Calibri" w:hAnsi="Times New Roman" w:cs="Times New Roman"/>
          <w:i/>
          <w:iCs/>
          <w:kern w:val="0"/>
          <w:lang w:eastAsia="zh-CN" w:bidi="hi-IN"/>
          <w14:ligatures w14:val="none"/>
        </w:rPr>
      </w:pPr>
      <w:r w:rsidRPr="008E29B2">
        <w:rPr>
          <w:rFonts w:ascii="Times New Roman" w:eastAsia="Calibri" w:hAnsi="Times New Roman" w:cs="Times New Roman"/>
          <w:kern w:val="0"/>
          <w:lang w:eastAsia="zh-CN" w:bidi="hi-IN"/>
          <w14:ligatures w14:val="none"/>
        </w:rPr>
        <w:t>Kui lepingu täitmine on takistatud vääramatu jõu mõju tõttu, lükkuvad lepingus sätestatud tähtajad edasi aja võrra, mil vääramatu jõud kohustuse täitmist takistas.</w:t>
      </w:r>
    </w:p>
    <w:p w14:paraId="70514E57" w14:textId="77777777" w:rsidR="008E29B2" w:rsidRPr="008E29B2" w:rsidRDefault="008E29B2" w:rsidP="008E29B2">
      <w:pPr>
        <w:tabs>
          <w:tab w:val="left" w:pos="567"/>
        </w:tabs>
        <w:spacing w:after="0" w:line="240" w:lineRule="auto"/>
        <w:jc w:val="both"/>
        <w:outlineLvl w:val="2"/>
        <w:rPr>
          <w:rFonts w:ascii="Times New Roman" w:eastAsia="Arial" w:hAnsi="Times New Roman" w:cs="Times New Roman"/>
          <w:kern w:val="0"/>
          <w:sz w:val="22"/>
          <w:szCs w:val="22"/>
          <w:lang w:eastAsia="zh-CN" w:bidi="hi-IN"/>
          <w14:ligatures w14:val="none"/>
        </w:rPr>
      </w:pPr>
    </w:p>
    <w:p w14:paraId="7A3759E3" w14:textId="77777777" w:rsidR="008E29B2" w:rsidRPr="008E29B2" w:rsidRDefault="008E29B2" w:rsidP="00F00E46">
      <w:pPr>
        <w:widowControl w:val="0"/>
        <w:numPr>
          <w:ilvl w:val="0"/>
          <w:numId w:val="3"/>
        </w:numPr>
        <w:tabs>
          <w:tab w:val="left" w:pos="567"/>
          <w:tab w:val="left" w:pos="993"/>
          <w:tab w:val="left" w:pos="1418"/>
        </w:tabs>
        <w:suppressAutoHyphens/>
        <w:autoSpaceDE w:val="0"/>
        <w:autoSpaceDN w:val="0"/>
        <w:adjustRightInd w:val="0"/>
        <w:spacing w:after="0" w:line="240" w:lineRule="auto"/>
        <w:ind w:right="5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b/>
          <w:bCs/>
          <w:kern w:val="0"/>
          <w:lang w:eastAsia="zh-CN" w:bidi="hi-IN"/>
          <w14:ligatures w14:val="none"/>
        </w:rPr>
        <w:t xml:space="preserve">Teadete edastamine </w:t>
      </w:r>
    </w:p>
    <w:p w14:paraId="38804417" w14:textId="77777777" w:rsidR="008E29B2" w:rsidRPr="008E29B2" w:rsidRDefault="008E29B2" w:rsidP="00F00E46">
      <w:pPr>
        <w:widowControl w:val="0"/>
        <w:numPr>
          <w:ilvl w:val="1"/>
          <w:numId w:val="3"/>
        </w:numPr>
        <w:tabs>
          <w:tab w:val="left" w:pos="567"/>
          <w:tab w:val="left" w:pos="993"/>
          <w:tab w:val="left" w:pos="1418"/>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Teadete edastamine toimub üldjuhul kirjalikku taasesitamist võimaldavas vormis. Juhul kui teate edastamisel on olulised õiguslikud tagajärjed, muuhulgas näiteks poolte lepingu lõpetamise avaldused, samuti poole nõue teisele poolele, mis esitatakse tulenevalt lepingu rikkumisest, peavad teisele poolele edastatavad teated olema edastatud kirjalikus vormis. Kirjaliku vormiga on võrdsustatud digitaalselt allkirjastatud vorm. </w:t>
      </w:r>
    </w:p>
    <w:p w14:paraId="2BC0EC1E" w14:textId="77777777" w:rsidR="008E29B2" w:rsidRPr="008E29B2" w:rsidRDefault="008E29B2" w:rsidP="00F00E46">
      <w:pPr>
        <w:widowControl w:val="0"/>
        <w:numPr>
          <w:ilvl w:val="1"/>
          <w:numId w:val="3"/>
        </w:numPr>
        <w:tabs>
          <w:tab w:val="left" w:pos="567"/>
          <w:tab w:val="left" w:pos="993"/>
          <w:tab w:val="left" w:pos="1418"/>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Lepinguga seotud teated edastatakse teisele poolele lepingus sätestatud kontaktisiku kontaktandmetel. Kontaktandmete muutusest on pool kohustatud viivitamatult informeerima teist poolt ja sellist muudatust ei käsitleta lepingu muudatusena. Kuni kontaktandmete muutusest teavitamiseni loetakse teade nõuetekohaselt edastatuks, kui see on saadetud poolele lepingus sätestatud kontaktandmetel.</w:t>
      </w:r>
    </w:p>
    <w:p w14:paraId="232EF27F" w14:textId="77777777" w:rsidR="008E29B2" w:rsidRPr="008E29B2" w:rsidRDefault="008E29B2" w:rsidP="00F00E46">
      <w:pPr>
        <w:widowControl w:val="0"/>
        <w:numPr>
          <w:ilvl w:val="1"/>
          <w:numId w:val="3"/>
        </w:numPr>
        <w:tabs>
          <w:tab w:val="left" w:pos="567"/>
          <w:tab w:val="left" w:pos="993"/>
          <w:tab w:val="left" w:pos="1418"/>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b/>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Kirjalik teade loetakse poole poolt </w:t>
      </w:r>
      <w:proofErr w:type="spellStart"/>
      <w:r w:rsidRPr="008E29B2">
        <w:rPr>
          <w:rFonts w:ascii="Times New Roman" w:eastAsia="Calibri" w:hAnsi="Times New Roman" w:cs="Times New Roman"/>
          <w:kern w:val="0"/>
          <w:lang w:eastAsia="zh-CN" w:bidi="hi-IN"/>
          <w14:ligatures w14:val="none"/>
        </w:rPr>
        <w:t>kättesaaduks</w:t>
      </w:r>
      <w:proofErr w:type="spellEnd"/>
      <w:r w:rsidRPr="008E29B2">
        <w:rPr>
          <w:rFonts w:ascii="Times New Roman" w:eastAsia="Calibri" w:hAnsi="Times New Roman" w:cs="Times New Roman"/>
          <w:kern w:val="0"/>
          <w:lang w:eastAsia="zh-CN" w:bidi="hi-IN"/>
          <w14:ligatures w14:val="none"/>
        </w:rPr>
        <w:t xml:space="preserve">, kui see on üle antud allkirja vastu või kui teade on saadetud postiasutuse poolt tähitud kirjaga poole poolt teatatud aadressil ja postitamisest on möödunud viis kalendripäeva. E-posti teel, sh digitaalselt allkirjastatud dokumentide saatmise korral loetakse teade </w:t>
      </w:r>
      <w:proofErr w:type="spellStart"/>
      <w:r w:rsidRPr="008E29B2">
        <w:rPr>
          <w:rFonts w:ascii="Times New Roman" w:eastAsia="Calibri" w:hAnsi="Times New Roman" w:cs="Times New Roman"/>
          <w:kern w:val="0"/>
          <w:lang w:eastAsia="zh-CN" w:bidi="hi-IN"/>
          <w14:ligatures w14:val="none"/>
        </w:rPr>
        <w:t>kättesaaduks</w:t>
      </w:r>
      <w:proofErr w:type="spellEnd"/>
      <w:r w:rsidRPr="008E29B2">
        <w:rPr>
          <w:rFonts w:ascii="Times New Roman" w:eastAsia="Calibri" w:hAnsi="Times New Roman" w:cs="Times New Roman"/>
          <w:kern w:val="0"/>
          <w:lang w:eastAsia="zh-CN" w:bidi="hi-IN"/>
          <w14:ligatures w14:val="none"/>
        </w:rPr>
        <w:t xml:space="preserve"> e-kirja saatmisele järgneval tööpäeval. </w:t>
      </w:r>
    </w:p>
    <w:p w14:paraId="5B19C36F" w14:textId="77777777" w:rsidR="008E29B2" w:rsidRPr="008E29B2" w:rsidRDefault="008E29B2" w:rsidP="008E29B2">
      <w:pPr>
        <w:widowControl w:val="0"/>
        <w:tabs>
          <w:tab w:val="left" w:pos="567"/>
          <w:tab w:val="left" w:pos="993"/>
          <w:tab w:val="left" w:pos="1418"/>
        </w:tabs>
        <w:suppressAutoHyphens/>
        <w:autoSpaceDE w:val="0"/>
        <w:autoSpaceDN w:val="0"/>
        <w:adjustRightInd w:val="0"/>
        <w:spacing w:after="11" w:line="240" w:lineRule="auto"/>
        <w:ind w:right="57"/>
        <w:contextualSpacing/>
        <w:jc w:val="both"/>
        <w:outlineLvl w:val="2"/>
        <w:rPr>
          <w:rFonts w:ascii="Times New Roman" w:eastAsia="Calibri" w:hAnsi="Times New Roman" w:cs="Times New Roman"/>
          <w:b/>
          <w:kern w:val="0"/>
          <w:lang w:eastAsia="zh-CN" w:bidi="hi-IN"/>
          <w14:ligatures w14:val="none"/>
        </w:rPr>
      </w:pPr>
    </w:p>
    <w:p w14:paraId="066B563D" w14:textId="77777777" w:rsidR="008E29B2" w:rsidRPr="008E29B2" w:rsidRDefault="008E29B2" w:rsidP="00F00E46">
      <w:pPr>
        <w:widowControl w:val="0"/>
        <w:numPr>
          <w:ilvl w:val="0"/>
          <w:numId w:val="3"/>
        </w:numPr>
        <w:tabs>
          <w:tab w:val="left" w:pos="567"/>
          <w:tab w:val="left" w:pos="993"/>
          <w:tab w:val="left" w:pos="1418"/>
        </w:tabs>
        <w:suppressAutoHyphens/>
        <w:autoSpaceDE w:val="0"/>
        <w:autoSpaceDN w:val="0"/>
        <w:adjustRightInd w:val="0"/>
        <w:spacing w:after="11" w:line="240" w:lineRule="auto"/>
        <w:ind w:right="5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b/>
          <w:kern w:val="0"/>
          <w:lang w:eastAsia="zh-CN" w:bidi="hi-IN"/>
          <w14:ligatures w14:val="none"/>
        </w:rPr>
        <w:t xml:space="preserve">Poolte kontaktisikud </w:t>
      </w:r>
    </w:p>
    <w:p w14:paraId="5ED81EA0" w14:textId="77777777" w:rsidR="008E29B2" w:rsidRPr="008E29B2" w:rsidRDefault="008E29B2" w:rsidP="00F00E46">
      <w:pPr>
        <w:widowControl w:val="0"/>
        <w:numPr>
          <w:ilvl w:val="1"/>
          <w:numId w:val="3"/>
        </w:numPr>
        <w:tabs>
          <w:tab w:val="left" w:pos="567"/>
          <w:tab w:val="left" w:pos="993"/>
          <w:tab w:val="left" w:pos="1418"/>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Tellija kontaktisikuks lepingu täitmisega seotud küsimustes on ___, tel ___, e-post ___. </w:t>
      </w:r>
      <w:r w:rsidRPr="008E29B2">
        <w:rPr>
          <w:rFonts w:ascii="Times New Roman" w:eastAsia="Calibri" w:hAnsi="Times New Roman" w:cs="Times New Roman"/>
          <w:kern w:val="0"/>
          <w:lang w:eastAsia="zh-CN" w:bidi="hi-IN"/>
          <w14:ligatures w14:val="none"/>
        </w:rPr>
        <w:lastRenderedPageBreak/>
        <w:t>Tellija kontaktisikul on õigus esindada tellijat kõikides lepingu täitmisega seotud küsimustes. Lepingu muutmise, lepingu lõpetamise ning leppetrahvi, viivise või kahjude hüvitamise nõude esitamise osas on tellija kontaktisikul õigus esindada tellijat ainult tellija esindusõigusliku isiku kirjaliku volituse olemasolul.</w:t>
      </w:r>
    </w:p>
    <w:p w14:paraId="241BD05F" w14:textId="77777777" w:rsidR="008E29B2" w:rsidRPr="008E29B2" w:rsidRDefault="008E29B2" w:rsidP="00F00E46">
      <w:pPr>
        <w:widowControl w:val="0"/>
        <w:numPr>
          <w:ilvl w:val="1"/>
          <w:numId w:val="3"/>
        </w:numPr>
        <w:tabs>
          <w:tab w:val="left" w:pos="567"/>
          <w:tab w:val="left" w:pos="993"/>
          <w:tab w:val="left" w:pos="1418"/>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Töövõtja kontaktisik lepingu täitmisega seotud küsimustes on ___, tel ___, e-post ___. Töövõtja kontaktisikul on õigus esindada töövõtjat kõikides lepingu täitmisega seotud küsimustes. Lepingu muutmise, lepingu lõpetamise ning leppetrahvi, viivise või kahjude hüvitamise nõude esitamise osas on töövõtja kontaktisikul õigus esindada töövõtjat ainult töövõtja esindusõigusliku isiku kirjaliku volituse olemasolul.</w:t>
      </w:r>
    </w:p>
    <w:p w14:paraId="5A1583BC" w14:textId="77777777" w:rsidR="008E29B2" w:rsidRPr="008E29B2" w:rsidRDefault="008E29B2" w:rsidP="00F00E46">
      <w:pPr>
        <w:numPr>
          <w:ilvl w:val="1"/>
          <w:numId w:val="3"/>
        </w:numPr>
        <w:suppressAutoHyphens/>
        <w:spacing w:after="0" w:line="240" w:lineRule="auto"/>
        <w:ind w:left="567" w:hanging="567"/>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Tellija kontaktisiku eemal viibimisel on samad õigused tellija poolse kontaktisiku asutusesiseselt määratud asendajal.</w:t>
      </w:r>
    </w:p>
    <w:p w14:paraId="066B981F" w14:textId="77777777" w:rsidR="008E29B2" w:rsidRPr="008E29B2" w:rsidRDefault="008E29B2" w:rsidP="008E29B2">
      <w:pPr>
        <w:widowControl w:val="0"/>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p>
    <w:p w14:paraId="68B7820D" w14:textId="77777777" w:rsidR="008E29B2" w:rsidRPr="008E29B2" w:rsidRDefault="008E29B2" w:rsidP="00F00E46">
      <w:pPr>
        <w:widowControl w:val="0"/>
        <w:numPr>
          <w:ilvl w:val="0"/>
          <w:numId w:val="3"/>
        </w:numPr>
        <w:tabs>
          <w:tab w:val="left" w:pos="567"/>
        </w:tabs>
        <w:suppressAutoHyphens/>
        <w:autoSpaceDE w:val="0"/>
        <w:autoSpaceDN w:val="0"/>
        <w:adjustRightInd w:val="0"/>
        <w:spacing w:after="11" w:line="240" w:lineRule="auto"/>
        <w:ind w:right="5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b/>
          <w:bCs/>
          <w:kern w:val="0"/>
          <w:lang w:eastAsia="zh-CN" w:bidi="hi-IN"/>
          <w14:ligatures w14:val="none"/>
        </w:rPr>
        <w:t>Konfidentsiaalsus ja andmekaitse</w:t>
      </w:r>
    </w:p>
    <w:p w14:paraId="63050DAE"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Töövõtja kohustub tagama, et tema esindajad, töötajad, lepingupartnerid ning muud isikud, keda ta oma kohustuste täitmisel kasutab, oleksid lepingus sätestatud konfidentsiaalsuse kohustusest teadlikud ning nõudma nimetatud isikutelt selle kohustuse tingimusteta ja tähtajatut täitmist. </w:t>
      </w:r>
    </w:p>
    <w:p w14:paraId="53EAA7B3"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Lepingu täitmisel töövõtjale või töövõtjaga seotud isikutele teatavaks saanud isiku- ja turvaandmed ning muu vastavalt markeeritud teave ja asjaolud, mille avalikuks tulek võiks kahjustada tellija huve, on konfidentsiaalne. Vastavasisulise informatsiooni kolmandale isikule kättesaadavaks tegemist töövõtja või töövõtjaga seotud isiku poolt käsitletakse kui lepingu olulist rikkumist. Lepingu alusel konfidentsiaalseteks andmeteks loetakse ka vahetult töö teostamisega tellija kohta töövõtjale teatavaks saanud teave. Töövõtjal ei ole õigust nimetatud teavet avaldada ega muul viisil töödelda.</w:t>
      </w:r>
      <w:r w:rsidRPr="008E29B2">
        <w:rPr>
          <w:rFonts w:ascii="Times New Roman" w:eastAsia="Calibri" w:hAnsi="Times New Roman" w:cs="Times New Roman"/>
          <w:color w:val="000000"/>
          <w:kern w:val="0"/>
          <w:lang w:eastAsia="zh-CN" w:bidi="hi-IN"/>
          <w14:ligatures w14:val="none"/>
        </w:rPr>
        <w:t xml:space="preserve"> </w:t>
      </w:r>
    </w:p>
    <w:p w14:paraId="6C304F8C"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Töövõtja võib avaldada konfidentsiaalset informatsiooni, sealhulgas isikuandmeid üksnes nendele isikutele, kellele vastav õigus tuleb õigusaktidest või isikutele kes seda teavet vajavad lepinguliste kohustuste täitmiseks ja keda on teavitatud, et selline informatsioon on konfidentsiaalne ja nad on seotud konfidentsiaalsuskohustusega. Kui isikule avaldatakse lepinguliste kohustuste täitmiseks isikuandmeid, on töövõtja kohustatud tagama, et isik, kellele isikuandmeid avaldatakse, järgib lepingus ja õigusaktides sätestatud isikuandmete töötlemise nõudeid.</w:t>
      </w:r>
      <w:r w:rsidRPr="008E29B2">
        <w:rPr>
          <w:rFonts w:ascii="Times New Roman" w:eastAsia="Calibri" w:hAnsi="Times New Roman" w:cs="Times New Roman"/>
          <w:color w:val="000000"/>
          <w:kern w:val="0"/>
          <w:lang w:eastAsia="zh-CN" w:bidi="hi-IN"/>
          <w14:ligatures w14:val="none"/>
        </w:rPr>
        <w:t xml:space="preserve"> </w:t>
      </w:r>
    </w:p>
    <w:p w14:paraId="14689FAE"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Konfidentsiaalne informatsioon ei hõlma endas informatsiooni, mis on avalikult teadaolev või mille avalikustamise kohustus tuleneb õigusaktidest tingimusel, et selline avaldamine viiakse läbi võimalikest variantidest kõige piiratumal viisil.</w:t>
      </w:r>
      <w:r w:rsidRPr="008E29B2">
        <w:rPr>
          <w:rFonts w:ascii="Times New Roman" w:eastAsia="Calibri" w:hAnsi="Times New Roman" w:cs="Times New Roman"/>
          <w:color w:val="000000"/>
          <w:kern w:val="0"/>
          <w:lang w:eastAsia="zh-CN" w:bidi="hi-IN"/>
          <w14:ligatures w14:val="none"/>
        </w:rPr>
        <w:t xml:space="preserve"> </w:t>
      </w:r>
      <w:r w:rsidRPr="008E29B2">
        <w:rPr>
          <w:rFonts w:ascii="Times New Roman" w:eastAsia="Calibri" w:hAnsi="Times New Roman" w:cs="Times New Roman"/>
          <w:kern w:val="0"/>
          <w:lang w:eastAsia="zh-CN" w:bidi="hi-IN"/>
          <w14:ligatures w14:val="none"/>
        </w:rPr>
        <w:t>Töövõtjal ei ole õigust kasutada konfidentsiaalset teavet kasu saamise eesmärgil või kolmandate isikute huvides.</w:t>
      </w:r>
    </w:p>
    <w:p w14:paraId="0CC28665"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Töövõtja kohustub tagama lepingu täitmise käigus isikuandmete töötlemise õiguspärasuse ning vastavuse isikuandmete kaitse </w:t>
      </w:r>
      <w:proofErr w:type="spellStart"/>
      <w:r w:rsidRPr="008E29B2">
        <w:rPr>
          <w:rFonts w:ascii="Times New Roman" w:eastAsia="Calibri" w:hAnsi="Times New Roman" w:cs="Times New Roman"/>
          <w:kern w:val="0"/>
          <w:lang w:eastAsia="zh-CN" w:bidi="hi-IN"/>
          <w14:ligatures w14:val="none"/>
        </w:rPr>
        <w:t>üldmääruses</w:t>
      </w:r>
      <w:proofErr w:type="spellEnd"/>
      <w:r w:rsidRPr="008E29B2">
        <w:rPr>
          <w:rFonts w:ascii="Times New Roman" w:eastAsia="Calibri" w:hAnsi="Times New Roman" w:cs="Times New Roman"/>
          <w:kern w:val="0"/>
          <w:lang w:eastAsia="zh-CN" w:bidi="hi-IN"/>
          <w14:ligatures w14:val="none"/>
        </w:rPr>
        <w:t xml:space="preserve"> (EL 2016/679) ja teistes andmekaitse õigusaktides sätestatud nõuetele, sh täitma organisatsioonilisi, füüsilisi ja infotehnoloogilisi turvameetmeid konfidentsiaalsete andmete kaitseks juhusliku või tahtliku volitamata muutmise, juhusliku hävimise, tahtliku hävitamise, avalikustamise jms eest.</w:t>
      </w:r>
    </w:p>
    <w:p w14:paraId="1DAA7C4D" w14:textId="77777777" w:rsidR="008E29B2" w:rsidRPr="008E29B2" w:rsidRDefault="008E29B2" w:rsidP="008E29B2">
      <w:pPr>
        <w:widowControl w:val="0"/>
        <w:tabs>
          <w:tab w:val="left" w:pos="567"/>
        </w:tabs>
        <w:suppressAutoHyphens/>
        <w:autoSpaceDE w:val="0"/>
        <w:autoSpaceDN w:val="0"/>
        <w:adjustRightInd w:val="0"/>
        <w:spacing w:after="11" w:line="240" w:lineRule="auto"/>
        <w:ind w:right="57"/>
        <w:contextualSpacing/>
        <w:jc w:val="both"/>
        <w:outlineLvl w:val="2"/>
        <w:rPr>
          <w:rFonts w:ascii="Times New Roman" w:eastAsia="Calibri" w:hAnsi="Times New Roman" w:cs="Times New Roman"/>
          <w:i/>
          <w:kern w:val="0"/>
          <w:lang w:eastAsia="zh-CN" w:bidi="hi-IN"/>
          <w14:ligatures w14:val="none"/>
        </w:rPr>
      </w:pPr>
    </w:p>
    <w:p w14:paraId="306F64E0" w14:textId="77777777" w:rsidR="008E29B2" w:rsidRPr="008E29B2" w:rsidRDefault="008E29B2" w:rsidP="00F00E46">
      <w:pPr>
        <w:widowControl w:val="0"/>
        <w:numPr>
          <w:ilvl w:val="0"/>
          <w:numId w:val="3"/>
        </w:numPr>
        <w:tabs>
          <w:tab w:val="left" w:pos="567"/>
        </w:tabs>
        <w:suppressAutoHyphens/>
        <w:autoSpaceDE w:val="0"/>
        <w:autoSpaceDN w:val="0"/>
        <w:adjustRightInd w:val="0"/>
        <w:spacing w:after="11" w:line="240" w:lineRule="auto"/>
        <w:ind w:right="5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b/>
          <w:kern w:val="0"/>
          <w:lang w:eastAsia="zh-CN" w:bidi="hi-IN"/>
          <w14:ligatures w14:val="none"/>
        </w:rPr>
        <w:t>Lepingu kehtivus, muutmine ja lõpetamine</w:t>
      </w:r>
    </w:p>
    <w:p w14:paraId="3C7DA31E"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Leping jõustub allkirjastamisest poolte poolt ja kehtib lepingust tulenevate kohustuste täitmiseni. Lepingu lõppemine ei mõjuta selliste kohustuste täitmist, mis oma olemuse tõttu kehtivad ka pärast lepingu lõppemist.</w:t>
      </w:r>
    </w:p>
    <w:p w14:paraId="3AE78326"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bCs/>
          <w:i/>
          <w:iCs/>
          <w:kern w:val="0"/>
          <w:lang w:eastAsia="et-EE" w:bidi="hi-IN"/>
          <w14:ligatures w14:val="none"/>
        </w:rPr>
      </w:pPr>
      <w:r w:rsidRPr="008E29B2">
        <w:rPr>
          <w:rFonts w:ascii="Times New Roman" w:eastAsia="Calibri" w:hAnsi="Times New Roman" w:cs="Times New Roman"/>
          <w:kern w:val="0"/>
          <w:lang w:eastAsia="zh-CN" w:bidi="hi-IN"/>
          <w14:ligatures w14:val="none"/>
        </w:rPr>
        <w:t xml:space="preserve">Juhul kui poolest mitteoleneval põhjusel, nt kolmanda osapoole tegevuse viibimise tõttu, ei osutu võimalikuks töö tegevustega alustamine või tööde teostamine selliselt, et oleks võimalik järgida ajakavas kokkulepitud tähtaegu, alustatakse tegevustega või viiakse </w:t>
      </w:r>
      <w:r w:rsidRPr="008E29B2">
        <w:rPr>
          <w:rFonts w:ascii="Times New Roman" w:eastAsia="Calibri" w:hAnsi="Times New Roman" w:cs="Times New Roman"/>
          <w:kern w:val="0"/>
          <w:lang w:eastAsia="zh-CN" w:bidi="hi-IN"/>
          <w14:ligatures w14:val="none"/>
        </w:rPr>
        <w:lastRenderedPageBreak/>
        <w:t xml:space="preserve">tegevused läbi tellija poolt nimetatud kuupäeval pärast viivitust põhjustanud asjaolu äralangemist. Sellisel juhul lükatakse edasi ka lepingu lõpptähtaeg perioodi võrra, mille osas tegevustega alustamine viibis või oli takistatud ning koostatakse uute tähtaegadega ajakava. </w:t>
      </w:r>
      <w:bookmarkStart w:id="0" w:name="_Hlk126171026"/>
    </w:p>
    <w:p w14:paraId="5E9F2D0F"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bCs/>
          <w:kern w:val="0"/>
          <w:lang w:eastAsia="et-EE" w:bidi="hi-IN"/>
          <w14:ligatures w14:val="none"/>
        </w:rPr>
      </w:pPr>
      <w:r w:rsidRPr="008E29B2">
        <w:rPr>
          <w:rFonts w:ascii="Times New Roman" w:eastAsia="Calibri" w:hAnsi="Times New Roman" w:cs="Times New Roman"/>
          <w:bCs/>
          <w:kern w:val="0"/>
          <w:lang w:eastAsia="et-EE" w:bidi="hi-IN"/>
          <w14:ligatures w14:val="none"/>
        </w:rPr>
        <w:t>Pooltel on õigus lepingut muuta RHS § 123 lg 1 p 2 alusel</w:t>
      </w:r>
      <w:bookmarkEnd w:id="0"/>
      <w:r w:rsidRPr="008E29B2">
        <w:rPr>
          <w:rFonts w:ascii="Times New Roman" w:eastAsia="Calibri" w:hAnsi="Times New Roman" w:cs="Times New Roman"/>
          <w:bCs/>
          <w:kern w:val="0"/>
          <w:lang w:eastAsia="et-EE" w:bidi="hi-IN"/>
          <w14:ligatures w14:val="none"/>
        </w:rPr>
        <w:t>, kui:</w:t>
      </w:r>
    </w:p>
    <w:p w14:paraId="1B9073A4" w14:textId="77777777" w:rsidR="008E29B2" w:rsidRPr="008E29B2" w:rsidRDefault="008E29B2" w:rsidP="00F00E46">
      <w:pPr>
        <w:widowControl w:val="0"/>
        <w:numPr>
          <w:ilvl w:val="2"/>
          <w:numId w:val="3"/>
        </w:numPr>
        <w:tabs>
          <w:tab w:val="left" w:pos="567"/>
        </w:tabs>
        <w:suppressAutoHyphens/>
        <w:autoSpaceDE w:val="0"/>
        <w:autoSpaceDN w:val="0"/>
        <w:adjustRightInd w:val="0"/>
        <w:spacing w:after="11" w:line="240" w:lineRule="auto"/>
        <w:ind w:left="1287" w:right="57"/>
        <w:contextualSpacing/>
        <w:jc w:val="both"/>
        <w:outlineLvl w:val="2"/>
        <w:rPr>
          <w:rFonts w:ascii="Times New Roman" w:eastAsia="Arial" w:hAnsi="Times New Roman" w:cs="Times New Roman"/>
          <w:kern w:val="0"/>
          <w:szCs w:val="28"/>
          <w:lang w:eastAsia="zh-CN" w:bidi="hi-IN"/>
          <w14:ligatures w14:val="none"/>
        </w:rPr>
      </w:pPr>
      <w:bookmarkStart w:id="1" w:name="_Hlk126171213"/>
      <w:r w:rsidRPr="008E29B2">
        <w:rPr>
          <w:rFonts w:ascii="Times New Roman" w:eastAsia="Arial" w:hAnsi="Times New Roman" w:cs="Times New Roman"/>
          <w:kern w:val="0"/>
          <w:szCs w:val="28"/>
          <w:lang w:eastAsia="zh-CN" w:bidi="hi-IN"/>
          <w14:ligatures w14:val="none"/>
        </w:rPr>
        <w:t>lepingu täitmise ajal esinevad inimeste tervise ja ohutu elukeskkonna tagamise vajadusest tingitud põhjused (nt COVID-19 sarnane haiguspuhang, sõjategevus, keemia- või loodusõnnetus vms) või pannakse õigusaktiga kehtima lepingu pooltele kohustuslikud lepingu täitmist takistavad meetmed (nt kehtestatakse riikliku eriolukord ja sellega seonduvad liikumis- või kogunemispiirangud), mistõttu ei osutu võimalikuks töö teostamine lepingus sätestatud tingimustel või mõistlike alternatiivsete meetoditega, on pooltel õigus muuta lepingus esitatud aja- ja/või tegevuskava ja/või pikendada lepingu täitmise tähtaega proportsionaalselt lepingu täitmist takistanud asjaolude esinemise aja võrra.</w:t>
      </w:r>
      <w:bookmarkEnd w:id="1"/>
    </w:p>
    <w:p w14:paraId="0FB1103B" w14:textId="77777777" w:rsidR="008E29B2" w:rsidRPr="008E29B2" w:rsidRDefault="008E29B2" w:rsidP="00F00E46">
      <w:pPr>
        <w:widowControl w:val="0"/>
        <w:numPr>
          <w:ilvl w:val="2"/>
          <w:numId w:val="3"/>
        </w:numPr>
        <w:tabs>
          <w:tab w:val="left" w:pos="567"/>
        </w:tabs>
        <w:suppressAutoHyphens/>
        <w:autoSpaceDE w:val="0"/>
        <w:autoSpaceDN w:val="0"/>
        <w:adjustRightInd w:val="0"/>
        <w:spacing w:after="11" w:line="240" w:lineRule="auto"/>
        <w:ind w:left="1287" w:right="57"/>
        <w:contextualSpacing/>
        <w:jc w:val="both"/>
        <w:outlineLvl w:val="2"/>
        <w:rPr>
          <w:rFonts w:ascii="Times New Roman" w:eastAsia="Arial" w:hAnsi="Times New Roman" w:cs="Times New Roman"/>
          <w:kern w:val="0"/>
          <w:szCs w:val="28"/>
          <w:lang w:eastAsia="zh-CN" w:bidi="hi-IN"/>
          <w14:ligatures w14:val="none"/>
        </w:rPr>
      </w:pPr>
      <w:r w:rsidRPr="008E29B2">
        <w:rPr>
          <w:rFonts w:ascii="Times New Roman" w:eastAsia="Arial" w:hAnsi="Times New Roman" w:cs="Times New Roman"/>
          <w:kern w:val="0"/>
          <w:szCs w:val="28"/>
          <w:lang w:eastAsia="zh-CN" w:bidi="hi-IN"/>
          <w14:ligatures w14:val="none"/>
        </w:rPr>
        <w:t>see on tingitud tellija viivitusest omapoolsete kohustuste täitmisel, on töövõtjal õigus nõuda töö lõpptähtpäeva ja/või vahetähtaegade muutmist proportsionaalselt viivituses oldud aja võrra. Kõik töö tähtaegu puudutavad muudatused vormistatakse kirjalikult lepingu lisana.</w:t>
      </w:r>
    </w:p>
    <w:p w14:paraId="16C85D03"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Lepingu täitmise tähtaega on lubatud pikendada lepingu täitmise ajal kehtinud piirangute või muu lepingu nõuetekohast täitmist takistava asjaolu kehtivuse aja võrra.</w:t>
      </w:r>
    </w:p>
    <w:p w14:paraId="1FA4EAB3" w14:textId="77777777" w:rsidR="008E29B2" w:rsidRPr="008E29B2" w:rsidRDefault="008E29B2" w:rsidP="00F00E46">
      <w:pPr>
        <w:widowControl w:val="0"/>
        <w:numPr>
          <w:ilvl w:val="2"/>
          <w:numId w:val="3"/>
        </w:numPr>
        <w:tabs>
          <w:tab w:val="left" w:pos="567"/>
        </w:tabs>
        <w:suppressAutoHyphens/>
        <w:autoSpaceDE w:val="0"/>
        <w:autoSpaceDN w:val="0"/>
        <w:adjustRightInd w:val="0"/>
        <w:spacing w:after="11" w:line="240" w:lineRule="auto"/>
        <w:ind w:left="1276" w:right="57"/>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Töövõtja esitab tähtaja pikendamiseks tellijale taotluse, milles näitab põhjendused ja selgitused, milliseid tegevusi on võimalik kavandatud ajal läbi viia ning millised tegevused tuleks edasi lükata, sest neid ei ole võimalik läbi viia alternatiivsete meetoditega.</w:t>
      </w:r>
    </w:p>
    <w:p w14:paraId="14CC87C2" w14:textId="77777777" w:rsidR="008E29B2" w:rsidRPr="008E29B2" w:rsidRDefault="008E29B2" w:rsidP="00F00E46">
      <w:pPr>
        <w:widowControl w:val="0"/>
        <w:numPr>
          <w:ilvl w:val="2"/>
          <w:numId w:val="3"/>
        </w:numPr>
        <w:tabs>
          <w:tab w:val="left" w:pos="567"/>
        </w:tabs>
        <w:suppressAutoHyphens/>
        <w:autoSpaceDE w:val="0"/>
        <w:autoSpaceDN w:val="0"/>
        <w:adjustRightInd w:val="0"/>
        <w:spacing w:after="11" w:line="240" w:lineRule="auto"/>
        <w:ind w:left="1276" w:right="57" w:hanging="709"/>
        <w:contextualSpacing/>
        <w:jc w:val="both"/>
        <w:outlineLvl w:val="2"/>
        <w:rPr>
          <w:rFonts w:ascii="Times New Roman" w:eastAsia="Calibri" w:hAnsi="Times New Roman" w:cs="Times New Roman"/>
          <w:kern w:val="0"/>
          <w:lang w:eastAsia="zh-CN" w:bidi="hi-IN"/>
          <w14:ligatures w14:val="none"/>
        </w:rPr>
      </w:pPr>
      <w:r w:rsidRPr="008E29B2">
        <w:rPr>
          <w:rFonts w:ascii="Times New Roman" w:eastAsia="Calibri" w:hAnsi="Times New Roman" w:cs="Times New Roman"/>
          <w:kern w:val="0"/>
          <w:lang w:eastAsia="zh-CN" w:bidi="hi-IN"/>
          <w14:ligatures w14:val="none"/>
        </w:rPr>
        <w:t>Tegevuste osas, milles ajakava järgimine on takistatud kehtestatud piirangute ja keeldude tõttu, lepivad pooled tegevuste uue ajakava kokku 5 tööpäeva jooksul piirangute ja keeldude äralangemisest.</w:t>
      </w:r>
    </w:p>
    <w:p w14:paraId="0580CFD5"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Kumbki pool ei tohi lepingust tulenevaid õigusi ega kohustusi üle anda ega muul viisil loovutada kolmandale isikule ilma teise poole eelneva kirjaliku nõusolekuta.</w:t>
      </w:r>
    </w:p>
    <w:p w14:paraId="39B1D441"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w:eastAsia="Calibri" w:hAnsi="Times" w:cs="Times"/>
          <w:i/>
          <w:kern w:val="0"/>
          <w:lang w:eastAsia="zh-CN" w:bidi="hi-IN"/>
          <w14:ligatures w14:val="none"/>
        </w:rPr>
      </w:pPr>
      <w:r w:rsidRPr="008E29B2">
        <w:rPr>
          <w:rFonts w:ascii="Times New Roman" w:eastAsia="Calibri" w:hAnsi="Times New Roman" w:cs="Times New Roman"/>
          <w:kern w:val="0"/>
          <w:lang w:eastAsia="zh-CN" w:bidi="hi-IN"/>
          <w14:ligatures w14:val="none"/>
        </w:rPr>
        <w:t>Tellijal on õigus leping mõjuva põhjuse olemasolul ennetähtaegselt üles öelda, eelkõige kui tal puuduvad lepingu täitmiseks rahalised vahendid või kaob vajadus töö järele või kui</w:t>
      </w:r>
      <w:r w:rsidRPr="008E29B2">
        <w:rPr>
          <w:rFonts w:ascii="Calibri" w:eastAsia="Calibri" w:hAnsi="Calibri" w:cs="Times New Roman"/>
          <w:kern w:val="0"/>
          <w:sz w:val="22"/>
          <w:lang w:eastAsia="zh-CN" w:bidi="hi-IN"/>
          <w14:ligatures w14:val="none"/>
        </w:rPr>
        <w:t xml:space="preserve"> </w:t>
      </w:r>
      <w:r w:rsidRPr="008E29B2">
        <w:rPr>
          <w:rFonts w:ascii="Times New Roman" w:eastAsia="Calibri" w:hAnsi="Times New Roman" w:cs="Times New Roman"/>
          <w:kern w:val="0"/>
          <w:lang w:eastAsia="zh-CN" w:bidi="hi-IN"/>
          <w14:ligatures w14:val="none"/>
        </w:rPr>
        <w:t>töövõtja likvideeritakse või reorganiseeritakse, kusjuures lepingust tulenevad töövõtja kohustused ei lähe üle tema õigusjärglasele. Tellija teatab töövõtjale ülesütlemisest kirjalikult ette vähemalt 30 kalendripäeva. Tellija tasub töövõtjale lepingu lõppemise hetkeks faktiliselt teostatud töö eest.</w:t>
      </w:r>
    </w:p>
    <w:p w14:paraId="76288C17" w14:textId="77777777" w:rsidR="008E29B2" w:rsidRPr="008E29B2" w:rsidRDefault="008E29B2" w:rsidP="008E29B2">
      <w:pPr>
        <w:widowControl w:val="0"/>
        <w:tabs>
          <w:tab w:val="left" w:pos="567"/>
        </w:tabs>
        <w:suppressAutoHyphens/>
        <w:autoSpaceDE w:val="0"/>
        <w:autoSpaceDN w:val="0"/>
        <w:adjustRightInd w:val="0"/>
        <w:spacing w:after="11" w:line="240" w:lineRule="auto"/>
        <w:ind w:right="57"/>
        <w:contextualSpacing/>
        <w:jc w:val="both"/>
        <w:outlineLvl w:val="2"/>
        <w:rPr>
          <w:rFonts w:ascii="Times" w:eastAsia="Calibri" w:hAnsi="Times" w:cs="Times"/>
          <w:i/>
          <w:kern w:val="0"/>
          <w:lang w:eastAsia="zh-CN" w:bidi="hi-IN"/>
          <w14:ligatures w14:val="none"/>
        </w:rPr>
      </w:pPr>
    </w:p>
    <w:p w14:paraId="0C933D54" w14:textId="77777777" w:rsidR="008E29B2" w:rsidRPr="008E29B2" w:rsidRDefault="008E29B2" w:rsidP="00F00E46">
      <w:pPr>
        <w:widowControl w:val="0"/>
        <w:numPr>
          <w:ilvl w:val="0"/>
          <w:numId w:val="3"/>
        </w:numPr>
        <w:tabs>
          <w:tab w:val="left" w:pos="567"/>
        </w:tabs>
        <w:suppressAutoHyphens/>
        <w:autoSpaceDE w:val="0"/>
        <w:autoSpaceDN w:val="0"/>
        <w:adjustRightInd w:val="0"/>
        <w:spacing w:after="11" w:line="240" w:lineRule="auto"/>
        <w:ind w:right="57"/>
        <w:contextualSpacing/>
        <w:jc w:val="both"/>
        <w:outlineLvl w:val="2"/>
        <w:rPr>
          <w:rFonts w:ascii="Times New Roman" w:eastAsia="Calibri" w:hAnsi="Times New Roman" w:cs="Times New Roman"/>
          <w:kern w:val="0"/>
          <w:lang w:eastAsia="zh-CN" w:bidi="hi-IN"/>
          <w14:ligatures w14:val="none"/>
        </w:rPr>
      </w:pPr>
      <w:r w:rsidRPr="008E29B2">
        <w:rPr>
          <w:rFonts w:ascii="Times" w:eastAsia="Calibri" w:hAnsi="Times" w:cs="Times"/>
          <w:b/>
          <w:bCs/>
          <w:kern w:val="0"/>
          <w:lang w:eastAsia="zh-CN" w:bidi="hi-IN"/>
          <w14:ligatures w14:val="none"/>
        </w:rPr>
        <w:t xml:space="preserve">Lõppsätted </w:t>
      </w:r>
    </w:p>
    <w:p w14:paraId="07A47372"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Pooled juhinduvad lepingu täitmisel Eesti Vabariigis kehtivatest õigusaktidest. Kui lepingu mõni säte osutub vastuolus olevaks Eesti Vabariigis kehtivate õigusaktidega, ei mõjuta see ülejäänud sätete kehtivust. </w:t>
      </w:r>
    </w:p>
    <w:p w14:paraId="4AED8B2B"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Lepingu täitmise keel on eesti keel. </w:t>
      </w:r>
    </w:p>
    <w:p w14:paraId="1600D7A6" w14:textId="77777777" w:rsidR="008E29B2" w:rsidRPr="008E29B2" w:rsidRDefault="008E29B2" w:rsidP="00F00E46">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kern w:val="0"/>
          <w:lang w:eastAsia="zh-CN" w:bidi="hi-IN"/>
          <w14:ligatures w14:val="none"/>
        </w:rPr>
      </w:pPr>
      <w:r w:rsidRPr="008E29B2">
        <w:rPr>
          <w:rFonts w:ascii="Times New Roman" w:eastAsia="Calibri" w:hAnsi="Times New Roman" w:cs="Times New Roman"/>
          <w:kern w:val="0"/>
          <w:lang w:eastAsia="zh-CN" w:bidi="hi-IN"/>
          <w14:ligatures w14:val="none"/>
        </w:rPr>
        <w:t>Leping on digitaalselt allkirjastatud.</w:t>
      </w:r>
    </w:p>
    <w:p w14:paraId="3F0419FA" w14:textId="77777777" w:rsidR="008E29B2" w:rsidRPr="008E29B2" w:rsidRDefault="008E29B2" w:rsidP="3AFB9C55">
      <w:pPr>
        <w:widowControl w:val="0"/>
        <w:numPr>
          <w:ilvl w:val="1"/>
          <w:numId w:val="3"/>
        </w:numPr>
        <w:tabs>
          <w:tab w:val="left" w:pos="567"/>
        </w:tabs>
        <w:suppressAutoHyphens/>
        <w:autoSpaceDE w:val="0"/>
        <w:autoSpaceDN w:val="0"/>
        <w:adjustRightInd w:val="0"/>
        <w:spacing w:after="11" w:line="240" w:lineRule="auto"/>
        <w:ind w:left="567" w:right="57" w:hanging="567"/>
        <w:contextualSpacing/>
        <w:jc w:val="both"/>
        <w:outlineLvl w:val="2"/>
        <w:rPr>
          <w:rFonts w:ascii="Times New Roman" w:eastAsia="Calibri" w:hAnsi="Times New Roman" w:cs="Times New Roman"/>
          <w:i/>
          <w:iCs/>
          <w:kern w:val="0"/>
          <w:lang w:eastAsia="zh-CN" w:bidi="hi-IN"/>
          <w14:ligatures w14:val="none"/>
        </w:rPr>
      </w:pPr>
      <w:r w:rsidRPr="008E29B2">
        <w:rPr>
          <w:rFonts w:ascii="Times New Roman" w:eastAsia="Calibri" w:hAnsi="Times New Roman" w:cs="Times New Roman"/>
          <w:kern w:val="0"/>
          <w:lang w:eastAsia="zh-CN" w:bidi="hi-IN"/>
          <w14:ligatures w14:val="none"/>
        </w:rPr>
        <w:t xml:space="preserve">Lepinguga seotud vaidlused, mida pooled ei ole suutnud läbirääkimiste teel lahendada, lahendatakse töövõtja asukoha maakohtus. </w:t>
      </w:r>
    </w:p>
    <w:p w14:paraId="4BF8C8F4" w14:textId="77777777" w:rsidR="008E29B2" w:rsidRPr="008E29B2" w:rsidRDefault="008E29B2" w:rsidP="3AFB9C55">
      <w:pPr>
        <w:widowControl w:val="0"/>
        <w:tabs>
          <w:tab w:val="left" w:pos="567"/>
        </w:tabs>
        <w:autoSpaceDE w:val="0"/>
        <w:autoSpaceDN w:val="0"/>
        <w:adjustRightInd w:val="0"/>
        <w:spacing w:after="11" w:line="240" w:lineRule="auto"/>
        <w:ind w:left="567" w:right="57"/>
        <w:contextualSpacing/>
        <w:jc w:val="both"/>
        <w:outlineLvl w:val="2"/>
        <w:rPr>
          <w:rFonts w:ascii="Times New Roman" w:eastAsia="Calibri" w:hAnsi="Times New Roman" w:cs="Times New Roman"/>
          <w:i/>
          <w:iCs/>
          <w:kern w:val="0"/>
          <w:lang w:eastAsia="zh-CN" w:bidi="hi-IN"/>
          <w14:ligatures w14:val="none"/>
        </w:rPr>
      </w:pPr>
    </w:p>
    <w:p w14:paraId="3F28D03E" w14:textId="11EF6CCF" w:rsidR="3AFB9C55" w:rsidRDefault="3AFB9C55" w:rsidP="3AFB9C55">
      <w:pPr>
        <w:widowControl w:val="0"/>
        <w:tabs>
          <w:tab w:val="left" w:pos="567"/>
        </w:tabs>
        <w:spacing w:after="11" w:line="240" w:lineRule="auto"/>
        <w:ind w:left="567" w:right="57"/>
        <w:contextualSpacing/>
        <w:jc w:val="both"/>
        <w:outlineLvl w:val="2"/>
        <w:rPr>
          <w:rFonts w:ascii="Times New Roman" w:eastAsia="Calibri" w:hAnsi="Times New Roman" w:cs="Times New Roman"/>
          <w:i/>
          <w:iCs/>
          <w:lang w:eastAsia="zh-CN" w:bidi="hi-IN"/>
        </w:rPr>
      </w:pPr>
    </w:p>
    <w:p w14:paraId="48F7A9DB" w14:textId="6F202249" w:rsidR="3AFB9C55" w:rsidRDefault="3AFB9C55" w:rsidP="3AFB9C55">
      <w:pPr>
        <w:widowControl w:val="0"/>
        <w:tabs>
          <w:tab w:val="left" w:pos="567"/>
        </w:tabs>
        <w:spacing w:after="11" w:line="240" w:lineRule="auto"/>
        <w:ind w:left="567" w:right="57"/>
        <w:contextualSpacing/>
        <w:jc w:val="both"/>
        <w:outlineLvl w:val="2"/>
        <w:rPr>
          <w:rFonts w:ascii="Times New Roman" w:eastAsia="Calibri" w:hAnsi="Times New Roman" w:cs="Times New Roman"/>
          <w:i/>
          <w:iCs/>
          <w:lang w:eastAsia="zh-CN" w:bidi="hi-IN"/>
        </w:rPr>
      </w:pPr>
    </w:p>
    <w:p w14:paraId="6E9AA842" w14:textId="7BF2A361" w:rsidR="3AFB9C55" w:rsidRDefault="3AFB9C55" w:rsidP="3AFB9C55">
      <w:pPr>
        <w:widowControl w:val="0"/>
        <w:tabs>
          <w:tab w:val="left" w:pos="567"/>
        </w:tabs>
        <w:spacing w:after="11" w:line="240" w:lineRule="auto"/>
        <w:ind w:left="567" w:right="57"/>
        <w:contextualSpacing/>
        <w:jc w:val="both"/>
        <w:outlineLvl w:val="2"/>
        <w:rPr>
          <w:rFonts w:ascii="Times New Roman" w:eastAsia="Calibri" w:hAnsi="Times New Roman" w:cs="Times New Roman"/>
          <w:i/>
          <w:iCs/>
          <w:lang w:eastAsia="zh-CN" w:bidi="hi-IN"/>
        </w:rPr>
      </w:pPr>
    </w:p>
    <w:p w14:paraId="3BBE023F" w14:textId="6FF7D729" w:rsidR="3AFB9C55" w:rsidRDefault="3AFB9C55" w:rsidP="3AFB9C55">
      <w:pPr>
        <w:widowControl w:val="0"/>
        <w:tabs>
          <w:tab w:val="left" w:pos="567"/>
        </w:tabs>
        <w:spacing w:after="11" w:line="240" w:lineRule="auto"/>
        <w:ind w:left="567" w:right="57"/>
        <w:contextualSpacing/>
        <w:jc w:val="both"/>
        <w:outlineLvl w:val="2"/>
        <w:rPr>
          <w:rFonts w:ascii="Times New Roman" w:eastAsia="Calibri" w:hAnsi="Times New Roman" w:cs="Times New Roman"/>
          <w:i/>
          <w:iCs/>
          <w:lang w:eastAsia="zh-CN" w:bidi="hi-IN"/>
        </w:rPr>
      </w:pPr>
    </w:p>
    <w:p w14:paraId="67E1D25F" w14:textId="3D81EF96" w:rsidR="3AFB9C55" w:rsidRDefault="3AFB9C55" w:rsidP="3AFB9C55">
      <w:pPr>
        <w:widowControl w:val="0"/>
        <w:tabs>
          <w:tab w:val="left" w:pos="567"/>
        </w:tabs>
        <w:spacing w:after="11" w:line="240" w:lineRule="auto"/>
        <w:ind w:left="567" w:right="57"/>
        <w:contextualSpacing/>
        <w:jc w:val="both"/>
        <w:outlineLvl w:val="2"/>
        <w:rPr>
          <w:rFonts w:ascii="Times New Roman" w:eastAsia="Calibri" w:hAnsi="Times New Roman" w:cs="Times New Roman"/>
          <w:i/>
          <w:iCs/>
          <w:lang w:eastAsia="zh-CN" w:bidi="hi-IN"/>
        </w:rPr>
      </w:pPr>
    </w:p>
    <w:tbl>
      <w:tblPr>
        <w:tblW w:w="9026" w:type="dxa"/>
        <w:tblLayout w:type="fixed"/>
        <w:tblCellMar>
          <w:top w:w="60" w:type="dxa"/>
          <w:left w:w="100" w:type="dxa"/>
          <w:bottom w:w="60" w:type="dxa"/>
          <w:right w:w="100" w:type="dxa"/>
        </w:tblCellMar>
        <w:tblLook w:val="0000" w:firstRow="0" w:lastRow="0" w:firstColumn="0" w:lastColumn="0" w:noHBand="0" w:noVBand="0"/>
      </w:tblPr>
      <w:tblGrid>
        <w:gridCol w:w="5529"/>
        <w:gridCol w:w="3497"/>
      </w:tblGrid>
      <w:tr w:rsidR="008E29B2" w:rsidRPr="008E29B2" w14:paraId="540431FB" w14:textId="77777777" w:rsidTr="00C75DC0">
        <w:tc>
          <w:tcPr>
            <w:tcW w:w="5529" w:type="dxa"/>
          </w:tcPr>
          <w:p w14:paraId="2242158E" w14:textId="77777777" w:rsidR="008E29B2" w:rsidRPr="008E29B2" w:rsidRDefault="008E29B2" w:rsidP="008E29B2">
            <w:pPr>
              <w:suppressAutoHyphens/>
              <w:spacing w:after="6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b/>
                <w:bCs/>
                <w:kern w:val="0"/>
                <w:lang w:eastAsia="zh-CN" w:bidi="hi-IN"/>
                <w14:ligatures w14:val="none"/>
              </w:rPr>
              <w:lastRenderedPageBreak/>
              <w:t>Tellija:</w:t>
            </w:r>
          </w:p>
          <w:p w14:paraId="5C41A50D" w14:textId="77777777" w:rsidR="008E29B2" w:rsidRPr="008E29B2" w:rsidRDefault="008E29B2" w:rsidP="008E29B2">
            <w:pPr>
              <w:suppressAutoHyphens/>
              <w:spacing w:after="4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kern w:val="0"/>
                <w:lang w:eastAsia="zh-CN" w:bidi="hi-IN"/>
                <w14:ligatures w14:val="none"/>
              </w:rPr>
              <w:t>Integratsiooni Sihtasutus</w:t>
            </w:r>
          </w:p>
          <w:p w14:paraId="5D65D3F7" w14:textId="77777777" w:rsidR="008E29B2" w:rsidRPr="008E29B2" w:rsidRDefault="008E29B2" w:rsidP="008E29B2">
            <w:pPr>
              <w:suppressAutoHyphens/>
              <w:spacing w:after="4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kern w:val="0"/>
                <w:lang w:eastAsia="zh-CN" w:bidi="hi-IN"/>
                <w14:ligatures w14:val="none"/>
              </w:rPr>
              <w:t>_________________</w:t>
            </w:r>
          </w:p>
          <w:p w14:paraId="26818851" w14:textId="77777777" w:rsidR="008E29B2" w:rsidRPr="008E29B2" w:rsidRDefault="008E29B2" w:rsidP="008E29B2">
            <w:pPr>
              <w:suppressAutoHyphens/>
              <w:spacing w:after="40" w:line="240" w:lineRule="auto"/>
              <w:rPr>
                <w:rFonts w:ascii="Times New Roman" w:eastAsia="Arial" w:hAnsi="Times New Roman" w:cs="Times New Roman"/>
                <w:kern w:val="0"/>
                <w:lang w:eastAsia="zh-CN" w:bidi="hi-IN"/>
                <w14:ligatures w14:val="none"/>
              </w:rPr>
            </w:pPr>
          </w:p>
          <w:p w14:paraId="5257603E" w14:textId="77777777" w:rsidR="008E29B2" w:rsidRPr="008E29B2" w:rsidRDefault="008E29B2" w:rsidP="008E29B2">
            <w:pPr>
              <w:suppressAutoHyphens/>
              <w:spacing w:after="40" w:line="240" w:lineRule="auto"/>
              <w:rPr>
                <w:rFonts w:ascii="Times New Roman" w:eastAsia="Arial" w:hAnsi="Times New Roman" w:cs="Times New Roman"/>
                <w:i/>
                <w:iCs/>
                <w:kern w:val="0"/>
                <w:lang w:eastAsia="zh-CN" w:bidi="hi-IN"/>
                <w14:ligatures w14:val="none"/>
              </w:rPr>
            </w:pPr>
            <w:r w:rsidRPr="008E29B2">
              <w:rPr>
                <w:rFonts w:ascii="Times New Roman" w:eastAsia="Arial" w:hAnsi="Times New Roman" w:cs="Times New Roman"/>
                <w:i/>
                <w:iCs/>
                <w:kern w:val="0"/>
                <w:lang w:eastAsia="zh-CN" w:bidi="hi-IN"/>
                <w14:ligatures w14:val="none"/>
              </w:rPr>
              <w:t>/allkirjastatud digitaalselt/</w:t>
            </w:r>
          </w:p>
          <w:p w14:paraId="7D141C09" w14:textId="77777777" w:rsidR="008E29B2" w:rsidRPr="008E29B2" w:rsidRDefault="008E29B2" w:rsidP="008E29B2">
            <w:pPr>
              <w:suppressAutoHyphens/>
              <w:spacing w:after="40" w:line="240" w:lineRule="auto"/>
              <w:rPr>
                <w:rFonts w:ascii="Times New Roman" w:eastAsia="Arial" w:hAnsi="Times New Roman" w:cs="Times New Roman"/>
                <w:kern w:val="0"/>
                <w:lang w:eastAsia="zh-CN" w:bidi="hi-IN"/>
                <w14:ligatures w14:val="none"/>
              </w:rPr>
            </w:pPr>
          </w:p>
        </w:tc>
        <w:tc>
          <w:tcPr>
            <w:tcW w:w="3497" w:type="dxa"/>
          </w:tcPr>
          <w:p w14:paraId="07848C98" w14:textId="77777777" w:rsidR="008E29B2" w:rsidRPr="008E29B2" w:rsidRDefault="008E29B2" w:rsidP="008E29B2">
            <w:pPr>
              <w:suppressAutoHyphens/>
              <w:spacing w:after="6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b/>
                <w:bCs/>
                <w:kern w:val="0"/>
                <w:lang w:eastAsia="zh-CN" w:bidi="hi-IN"/>
                <w14:ligatures w14:val="none"/>
              </w:rPr>
              <w:t>Töövõtja:</w:t>
            </w:r>
          </w:p>
          <w:p w14:paraId="0312587F" w14:textId="77777777" w:rsidR="008E29B2" w:rsidRPr="008E29B2" w:rsidRDefault="008E29B2" w:rsidP="008E29B2">
            <w:pPr>
              <w:suppressAutoHyphens/>
              <w:spacing w:after="4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kern w:val="0"/>
                <w:lang w:eastAsia="zh-CN" w:bidi="hi-IN"/>
                <w14:ligatures w14:val="none"/>
              </w:rPr>
              <w:t>____________</w:t>
            </w:r>
          </w:p>
          <w:p w14:paraId="71D9B93B" w14:textId="77777777" w:rsidR="008E29B2" w:rsidRPr="008E29B2" w:rsidRDefault="008E29B2" w:rsidP="008E29B2">
            <w:pPr>
              <w:suppressAutoHyphens/>
              <w:spacing w:after="40" w:line="240" w:lineRule="auto"/>
              <w:rPr>
                <w:rFonts w:ascii="Times New Roman" w:eastAsia="Arial" w:hAnsi="Times New Roman" w:cs="Times New Roman"/>
                <w:kern w:val="0"/>
                <w:lang w:eastAsia="zh-CN" w:bidi="hi-IN"/>
                <w14:ligatures w14:val="none"/>
              </w:rPr>
            </w:pPr>
            <w:r w:rsidRPr="008E29B2">
              <w:rPr>
                <w:rFonts w:ascii="Times New Roman" w:eastAsia="Arial" w:hAnsi="Times New Roman" w:cs="Times New Roman"/>
                <w:kern w:val="0"/>
                <w:lang w:eastAsia="zh-CN" w:bidi="hi-IN"/>
                <w14:ligatures w14:val="none"/>
              </w:rPr>
              <w:t>____________</w:t>
            </w:r>
          </w:p>
          <w:p w14:paraId="48A3F602" w14:textId="77777777" w:rsidR="008E29B2" w:rsidRPr="008E29B2" w:rsidRDefault="008E29B2" w:rsidP="008E29B2">
            <w:pPr>
              <w:suppressAutoHyphens/>
              <w:spacing w:after="40" w:line="240" w:lineRule="auto"/>
              <w:rPr>
                <w:rFonts w:ascii="Times New Roman" w:eastAsia="Arial" w:hAnsi="Times New Roman" w:cs="Times New Roman"/>
                <w:i/>
                <w:iCs/>
                <w:kern w:val="0"/>
                <w:lang w:eastAsia="zh-CN" w:bidi="hi-IN"/>
                <w14:ligatures w14:val="none"/>
              </w:rPr>
            </w:pPr>
          </w:p>
          <w:p w14:paraId="552198F2" w14:textId="77777777" w:rsidR="008E29B2" w:rsidRPr="008E29B2" w:rsidRDefault="008E29B2" w:rsidP="008E29B2">
            <w:pPr>
              <w:suppressAutoHyphens/>
              <w:spacing w:after="40" w:line="240" w:lineRule="auto"/>
              <w:rPr>
                <w:rFonts w:ascii="Times New Roman" w:eastAsia="Arial" w:hAnsi="Times New Roman" w:cs="Times New Roman"/>
                <w:i/>
                <w:iCs/>
                <w:kern w:val="0"/>
                <w:lang w:eastAsia="zh-CN" w:bidi="hi-IN"/>
                <w14:ligatures w14:val="none"/>
              </w:rPr>
            </w:pPr>
            <w:r w:rsidRPr="008E29B2">
              <w:rPr>
                <w:rFonts w:ascii="Times New Roman" w:eastAsia="Arial" w:hAnsi="Times New Roman" w:cs="Times New Roman"/>
                <w:i/>
                <w:iCs/>
                <w:kern w:val="0"/>
                <w:lang w:eastAsia="zh-CN" w:bidi="hi-IN"/>
                <w14:ligatures w14:val="none"/>
              </w:rPr>
              <w:t>/allkirjastatud digitaalselt/</w:t>
            </w:r>
          </w:p>
          <w:p w14:paraId="04F55D2D" w14:textId="77777777" w:rsidR="008E29B2" w:rsidRPr="008E29B2" w:rsidRDefault="008E29B2" w:rsidP="008E29B2">
            <w:pPr>
              <w:suppressAutoHyphens/>
              <w:spacing w:after="40" w:line="240" w:lineRule="auto"/>
              <w:rPr>
                <w:rFonts w:ascii="Times New Roman" w:eastAsia="Arial" w:hAnsi="Times New Roman" w:cs="Times New Roman"/>
                <w:kern w:val="0"/>
                <w:lang w:eastAsia="zh-CN" w:bidi="hi-IN"/>
                <w14:ligatures w14:val="none"/>
              </w:rPr>
            </w:pPr>
          </w:p>
        </w:tc>
      </w:tr>
    </w:tbl>
    <w:p w14:paraId="22D06D36" w14:textId="77777777" w:rsidR="00F4348C" w:rsidRDefault="00F4348C"/>
    <w:sectPr w:rsidR="00F434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340"/>
    <w:multiLevelType w:val="multilevel"/>
    <w:tmpl w:val="B4A841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8A03A0"/>
    <w:multiLevelType w:val="multilevel"/>
    <w:tmpl w:val="6AC208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0379D6"/>
    <w:multiLevelType w:val="multilevel"/>
    <w:tmpl w:val="D2E646F4"/>
    <w:lvl w:ilvl="0">
      <w:start w:val="5"/>
      <w:numFmt w:val="decimal"/>
      <w:lvlText w:val="%1"/>
      <w:lvlJc w:val="left"/>
      <w:pPr>
        <w:ind w:left="360" w:hanging="360"/>
      </w:pPr>
      <w:rPr>
        <w:rFonts w:ascii="Times New Roman" w:hAnsi="Times New Roman" w:hint="default"/>
        <w:b/>
        <w:bCs/>
        <w:i w:val="0"/>
        <w:iCs/>
        <w:sz w:val="24"/>
      </w:rPr>
    </w:lvl>
    <w:lvl w:ilvl="1">
      <w:start w:val="1"/>
      <w:numFmt w:val="decimal"/>
      <w:lvlText w:val="%1.%2"/>
      <w:lvlJc w:val="left"/>
      <w:pPr>
        <w:ind w:left="360" w:hanging="360"/>
      </w:pPr>
      <w:rPr>
        <w:rFonts w:ascii="Times New Roman" w:hAnsi="Times New Roman" w:hint="default"/>
        <w:b w:val="0"/>
        <w:bCs/>
        <w:i w:val="0"/>
        <w:iCs w:val="0"/>
        <w:color w:val="auto"/>
        <w:sz w:val="24"/>
      </w:rPr>
    </w:lvl>
    <w:lvl w:ilvl="2">
      <w:start w:val="1"/>
      <w:numFmt w:val="decimal"/>
      <w:lvlText w:val="%1.%2.%3"/>
      <w:lvlJc w:val="left"/>
      <w:pPr>
        <w:ind w:left="720" w:hanging="720"/>
      </w:pPr>
      <w:rPr>
        <w:rFonts w:ascii="Times New Roman" w:hAnsi="Times New Roman" w:hint="default"/>
        <w:i w:val="0"/>
        <w:iCs w:val="0"/>
        <w:color w:val="auto"/>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abstractNum w:abstractNumId="3" w15:restartNumberingAfterBreak="0">
    <w:nsid w:val="2E734053"/>
    <w:multiLevelType w:val="multilevel"/>
    <w:tmpl w:val="39305B06"/>
    <w:lvl w:ilvl="0">
      <w:start w:val="3"/>
      <w:numFmt w:val="decimal"/>
      <w:lvlText w:val="%1."/>
      <w:lvlJc w:val="left"/>
      <w:pPr>
        <w:ind w:left="720" w:hanging="360"/>
      </w:pPr>
      <w:rPr>
        <w:rFonts w:hint="default"/>
        <w:b/>
        <w:bCs/>
        <w:i w:val="0"/>
        <w:iCs/>
      </w:rPr>
    </w:lvl>
    <w:lvl w:ilvl="1">
      <w:start w:val="1"/>
      <w:numFmt w:val="decimal"/>
      <w:isLgl/>
      <w:lvlText w:val="%1.%2"/>
      <w:lvlJc w:val="left"/>
      <w:pPr>
        <w:ind w:left="720" w:hanging="360"/>
      </w:pPr>
      <w:rPr>
        <w:rFonts w:ascii="Times New Roman" w:hAnsi="Times New Roman" w:cs="Times New Roman" w:hint="default"/>
        <w:b w:val="0"/>
        <w:bCs w:val="0"/>
        <w:i w:val="0"/>
        <w:color w:val="auto"/>
      </w:rPr>
    </w:lvl>
    <w:lvl w:ilvl="2">
      <w:start w:val="1"/>
      <w:numFmt w:val="decimal"/>
      <w:isLgl/>
      <w:lvlText w:val="%1.%2.%3"/>
      <w:lvlJc w:val="left"/>
      <w:pPr>
        <w:ind w:left="1080" w:hanging="720"/>
      </w:pPr>
      <w:rPr>
        <w:rFonts w:hint="default"/>
        <w:b w:val="0"/>
        <w:bCs/>
        <w:i w:val="0"/>
        <w:color w:val="auto"/>
      </w:rPr>
    </w:lvl>
    <w:lvl w:ilvl="3">
      <w:start w:val="1"/>
      <w:numFmt w:val="decimal"/>
      <w:isLgl/>
      <w:lvlText w:val="%1.%2.%3.%4"/>
      <w:lvlJc w:val="left"/>
      <w:pPr>
        <w:ind w:left="1080" w:hanging="72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440" w:hanging="1080"/>
      </w:pPr>
      <w:rPr>
        <w:rFonts w:hint="default"/>
        <w:i w:val="0"/>
        <w:color w:val="auto"/>
      </w:rPr>
    </w:lvl>
    <w:lvl w:ilvl="6">
      <w:start w:val="1"/>
      <w:numFmt w:val="decimal"/>
      <w:isLgl/>
      <w:lvlText w:val="%1.%2.%3.%4.%5.%6.%7"/>
      <w:lvlJc w:val="left"/>
      <w:pPr>
        <w:ind w:left="1800" w:hanging="1440"/>
      </w:pPr>
      <w:rPr>
        <w:rFonts w:hint="default"/>
        <w:i w:val="0"/>
        <w:color w:val="auto"/>
      </w:rPr>
    </w:lvl>
    <w:lvl w:ilvl="7">
      <w:start w:val="1"/>
      <w:numFmt w:val="decimal"/>
      <w:isLgl/>
      <w:lvlText w:val="%1.%2.%3.%4.%5.%6.%7.%8"/>
      <w:lvlJc w:val="left"/>
      <w:pPr>
        <w:ind w:left="1800" w:hanging="1440"/>
      </w:pPr>
      <w:rPr>
        <w:rFonts w:hint="default"/>
        <w:i w:val="0"/>
        <w:color w:val="auto"/>
      </w:rPr>
    </w:lvl>
    <w:lvl w:ilvl="8">
      <w:start w:val="1"/>
      <w:numFmt w:val="decimal"/>
      <w:isLgl/>
      <w:lvlText w:val="%1.%2.%3.%4.%5.%6.%7.%8.%9"/>
      <w:lvlJc w:val="left"/>
      <w:pPr>
        <w:ind w:left="2160" w:hanging="1800"/>
      </w:pPr>
      <w:rPr>
        <w:rFonts w:hint="default"/>
        <w:i w:val="0"/>
        <w:color w:val="auto"/>
      </w:rPr>
    </w:lvl>
  </w:abstractNum>
  <w:abstractNum w:abstractNumId="4" w15:restartNumberingAfterBreak="0">
    <w:nsid w:val="36872623"/>
    <w:multiLevelType w:val="hybridMultilevel"/>
    <w:tmpl w:val="15ACAE70"/>
    <w:lvl w:ilvl="0" w:tplc="0425000F">
      <w:start w:val="5"/>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51663630">
    <w:abstractNumId w:val="1"/>
  </w:num>
  <w:num w:numId="2" w16cid:durableId="463276729">
    <w:abstractNumId w:val="0"/>
  </w:num>
  <w:num w:numId="3" w16cid:durableId="1799835746">
    <w:abstractNumId w:val="3"/>
  </w:num>
  <w:num w:numId="4" w16cid:durableId="575867117">
    <w:abstractNumId w:val="4"/>
  </w:num>
  <w:num w:numId="5" w16cid:durableId="326370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B2"/>
    <w:rsid w:val="000D3C2B"/>
    <w:rsid w:val="0023353F"/>
    <w:rsid w:val="002622D4"/>
    <w:rsid w:val="00477C4F"/>
    <w:rsid w:val="006A53CF"/>
    <w:rsid w:val="00747C90"/>
    <w:rsid w:val="00841355"/>
    <w:rsid w:val="008B6FBA"/>
    <w:rsid w:val="008D63F7"/>
    <w:rsid w:val="008E29B2"/>
    <w:rsid w:val="009223B5"/>
    <w:rsid w:val="00B00BBE"/>
    <w:rsid w:val="00BC76AC"/>
    <w:rsid w:val="00BD2A5B"/>
    <w:rsid w:val="00CD465D"/>
    <w:rsid w:val="00E21611"/>
    <w:rsid w:val="00F00E46"/>
    <w:rsid w:val="00F4348C"/>
    <w:rsid w:val="00FE2204"/>
    <w:rsid w:val="0A9E8DFC"/>
    <w:rsid w:val="14D0AE0B"/>
    <w:rsid w:val="1BA3FCED"/>
    <w:rsid w:val="22081F4D"/>
    <w:rsid w:val="2618BCFD"/>
    <w:rsid w:val="27463879"/>
    <w:rsid w:val="281F0179"/>
    <w:rsid w:val="2AE4E68D"/>
    <w:rsid w:val="2B6D5429"/>
    <w:rsid w:val="2E10C1AB"/>
    <w:rsid w:val="2E1F4B37"/>
    <w:rsid w:val="2E2E4484"/>
    <w:rsid w:val="32916818"/>
    <w:rsid w:val="3746673B"/>
    <w:rsid w:val="3AFB9C55"/>
    <w:rsid w:val="3CE8A455"/>
    <w:rsid w:val="3E1F1452"/>
    <w:rsid w:val="4393FD6D"/>
    <w:rsid w:val="4BAF74C3"/>
    <w:rsid w:val="4E186852"/>
    <w:rsid w:val="4E50435B"/>
    <w:rsid w:val="50A132B1"/>
    <w:rsid w:val="5419A30F"/>
    <w:rsid w:val="549E9832"/>
    <w:rsid w:val="5FD8B45E"/>
    <w:rsid w:val="60E81F63"/>
    <w:rsid w:val="6118C862"/>
    <w:rsid w:val="6BA3BD64"/>
    <w:rsid w:val="6E86A8C3"/>
    <w:rsid w:val="72842D4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6F84"/>
  <w15:chartTrackingRefBased/>
  <w15:docId w15:val="{106C356C-6D8A-4E8F-85FB-053D69D86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9B2"/>
    <w:rPr>
      <w:rFonts w:eastAsiaTheme="majorEastAsia" w:cstheme="majorBidi"/>
      <w:color w:val="272727" w:themeColor="text1" w:themeTint="D8"/>
    </w:rPr>
  </w:style>
  <w:style w:type="paragraph" w:styleId="Title">
    <w:name w:val="Title"/>
    <w:basedOn w:val="Normal"/>
    <w:next w:val="Normal"/>
    <w:link w:val="TitleChar"/>
    <w:uiPriority w:val="10"/>
    <w:qFormat/>
    <w:rsid w:val="008E2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9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9B2"/>
    <w:pPr>
      <w:spacing w:before="160"/>
      <w:jc w:val="center"/>
    </w:pPr>
    <w:rPr>
      <w:i/>
      <w:iCs/>
      <w:color w:val="404040" w:themeColor="text1" w:themeTint="BF"/>
    </w:rPr>
  </w:style>
  <w:style w:type="character" w:customStyle="1" w:styleId="QuoteChar">
    <w:name w:val="Quote Char"/>
    <w:basedOn w:val="DefaultParagraphFont"/>
    <w:link w:val="Quote"/>
    <w:uiPriority w:val="29"/>
    <w:rsid w:val="008E29B2"/>
    <w:rPr>
      <w:i/>
      <w:iCs/>
      <w:color w:val="404040" w:themeColor="text1" w:themeTint="BF"/>
    </w:rPr>
  </w:style>
  <w:style w:type="paragraph" w:styleId="ListParagraph">
    <w:name w:val="List Paragraph"/>
    <w:basedOn w:val="Normal"/>
    <w:uiPriority w:val="34"/>
    <w:qFormat/>
    <w:rsid w:val="008E29B2"/>
    <w:pPr>
      <w:ind w:left="720"/>
      <w:contextualSpacing/>
    </w:pPr>
  </w:style>
  <w:style w:type="character" w:styleId="IntenseEmphasis">
    <w:name w:val="Intense Emphasis"/>
    <w:basedOn w:val="DefaultParagraphFont"/>
    <w:uiPriority w:val="21"/>
    <w:qFormat/>
    <w:rsid w:val="008E29B2"/>
    <w:rPr>
      <w:i/>
      <w:iCs/>
      <w:color w:val="0F4761" w:themeColor="accent1" w:themeShade="BF"/>
    </w:rPr>
  </w:style>
  <w:style w:type="paragraph" w:styleId="IntenseQuote">
    <w:name w:val="Intense Quote"/>
    <w:basedOn w:val="Normal"/>
    <w:next w:val="Normal"/>
    <w:link w:val="IntenseQuoteChar"/>
    <w:uiPriority w:val="30"/>
    <w:qFormat/>
    <w:rsid w:val="008E2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9B2"/>
    <w:rPr>
      <w:i/>
      <w:iCs/>
      <w:color w:val="0F4761" w:themeColor="accent1" w:themeShade="BF"/>
    </w:rPr>
  </w:style>
  <w:style w:type="character" w:styleId="IntenseReference">
    <w:name w:val="Intense Reference"/>
    <w:basedOn w:val="DefaultParagraphFont"/>
    <w:uiPriority w:val="32"/>
    <w:qFormat/>
    <w:rsid w:val="008E29B2"/>
    <w:rPr>
      <w:b/>
      <w:bCs/>
      <w:smallCaps/>
      <w:color w:val="0F4761" w:themeColor="accent1" w:themeShade="BF"/>
      <w:spacing w:val="5"/>
    </w:rPr>
  </w:style>
  <w:style w:type="character" w:styleId="CommentReference">
    <w:name w:val="annotation reference"/>
    <w:basedOn w:val="DefaultParagraphFont"/>
    <w:uiPriority w:val="99"/>
    <w:semiHidden/>
    <w:unhideWhenUsed/>
    <w:rsid w:val="008E29B2"/>
    <w:rPr>
      <w:sz w:val="16"/>
      <w:szCs w:val="16"/>
    </w:rPr>
  </w:style>
  <w:style w:type="paragraph" w:styleId="CommentText">
    <w:name w:val="annotation text"/>
    <w:basedOn w:val="Normal"/>
    <w:link w:val="CommentTextChar"/>
    <w:uiPriority w:val="99"/>
    <w:unhideWhenUsed/>
    <w:rsid w:val="008E29B2"/>
    <w:pPr>
      <w:suppressAutoHyphens/>
      <w:spacing w:after="0" w:line="240" w:lineRule="auto"/>
    </w:pPr>
    <w:rPr>
      <w:rFonts w:ascii="Arial" w:eastAsia="Arial" w:hAnsi="Arial" w:cs="Mangal"/>
      <w:kern w:val="0"/>
      <w:sz w:val="20"/>
      <w:szCs w:val="18"/>
      <w:lang w:eastAsia="zh-CN" w:bidi="hi-IN"/>
      <w14:ligatures w14:val="none"/>
    </w:rPr>
  </w:style>
  <w:style w:type="character" w:customStyle="1" w:styleId="CommentTextChar">
    <w:name w:val="Comment Text Char"/>
    <w:basedOn w:val="DefaultParagraphFont"/>
    <w:link w:val="CommentText"/>
    <w:uiPriority w:val="99"/>
    <w:rsid w:val="008E29B2"/>
    <w:rPr>
      <w:rFonts w:ascii="Arial" w:eastAsia="Arial" w:hAnsi="Arial" w:cs="Mangal"/>
      <w:kern w:val="0"/>
      <w:sz w:val="20"/>
      <w:szCs w:val="18"/>
      <w:lang w:eastAsia="zh-CN" w:bidi="hi-IN"/>
      <w14:ligatures w14:val="none"/>
    </w:rPr>
  </w:style>
  <w:style w:type="paragraph" w:styleId="CommentSubject">
    <w:name w:val="annotation subject"/>
    <w:basedOn w:val="CommentText"/>
    <w:next w:val="CommentText"/>
    <w:link w:val="CommentSubjectChar"/>
    <w:uiPriority w:val="99"/>
    <w:semiHidden/>
    <w:unhideWhenUsed/>
    <w:rsid w:val="008E29B2"/>
    <w:pPr>
      <w:suppressAutoHyphens w:val="0"/>
      <w:spacing w:after="160"/>
    </w:pPr>
    <w:rPr>
      <w:rFonts w:asciiTheme="minorHAnsi" w:eastAsiaTheme="minorHAnsi" w:hAnsiTheme="minorHAnsi" w:cstheme="minorBidi"/>
      <w:b/>
      <w:bCs/>
      <w:kern w:val="2"/>
      <w:szCs w:val="20"/>
      <w:lang w:eastAsia="en-US" w:bidi="ar-SA"/>
      <w14:ligatures w14:val="standardContextual"/>
    </w:rPr>
  </w:style>
  <w:style w:type="character" w:customStyle="1" w:styleId="CommentSubjectChar">
    <w:name w:val="Comment Subject Char"/>
    <w:basedOn w:val="CommentTextChar"/>
    <w:link w:val="CommentSubject"/>
    <w:uiPriority w:val="99"/>
    <w:semiHidden/>
    <w:rsid w:val="008E29B2"/>
    <w:rPr>
      <w:rFonts w:ascii="Arial" w:eastAsia="Arial" w:hAnsi="Arial" w:cs="Mangal"/>
      <w:b/>
      <w:bCs/>
      <w:kern w:val="0"/>
      <w:sz w:val="20"/>
      <w:szCs w:val="20"/>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2954</Words>
  <Characters>17135</Characters>
  <Application>Microsoft Office Word</Application>
  <DocSecurity>0</DocSecurity>
  <Lines>142</Lines>
  <Paragraphs>40</Paragraphs>
  <ScaleCrop>false</ScaleCrop>
  <Company/>
  <LinksUpToDate>false</LinksUpToDate>
  <CharactersWithSpaces>20049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Eyke Laur</dc:creator>
  <cp:keywords/>
  <dc:description/>
  <cp:lastModifiedBy>Marii Juht Hakak</cp:lastModifiedBy>
  <cp:revision>5</cp:revision>
  <dcterms:created xsi:type="dcterms:W3CDTF">2026-10-22T10:39:00Z</dcterms:created>
  <dcterms:modified xsi:type="dcterms:W3CDTF">2026-10-23T12:25:00Z</dcterms:modified>
</cp:coreProperties>
</file>